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B53" w:rsidRPr="00255D28" w:rsidRDefault="00226B53" w:rsidP="00226B53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СОГЛАСО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ВАНО               </w:t>
      </w:r>
      <w:proofErr w:type="spellStart"/>
      <w:proofErr w:type="gramStart"/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СОГЛАСОВАНО</w:t>
      </w:r>
      <w:proofErr w:type="spellEnd"/>
      <w:proofErr w:type="gramEnd"/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              </w:t>
      </w: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УТВЕРЖД</w:t>
      </w: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ЕНО</w:t>
      </w:r>
    </w:p>
    <w:p w:rsidR="00226B53" w:rsidRPr="00255D28" w:rsidRDefault="00226B53" w:rsidP="00226B53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на заседани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и                      </w:t>
      </w: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на заседании</w:t>
      </w: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            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   </w:t>
      </w: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приказом директора</w:t>
      </w:r>
    </w:p>
    <w:p w:rsidR="00226B53" w:rsidRPr="00255D28" w:rsidRDefault="00226B53" w:rsidP="00226B53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Совета родит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елей              </w:t>
      </w: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Совета обучающи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хся             приказ №    </w:t>
      </w:r>
      <w:proofErr w:type="gramStart"/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-У</w:t>
      </w:r>
      <w:proofErr w:type="gramEnd"/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от </w:t>
      </w: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</w:t>
      </w:r>
    </w:p>
    <w:p w:rsidR="00226B53" w:rsidRDefault="00226B53" w:rsidP="00226B53">
      <w:pPr>
        <w:shd w:val="clear" w:color="auto" w:fill="FFFFFF"/>
        <w:spacing w:after="0" w:line="351" w:lineRule="atLeast"/>
        <w:textAlignment w:val="baseline"/>
        <w:outlineLvl w:val="1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Протокол №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</w:t>
      </w: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от</w:t>
      </w:r>
      <w:proofErr w:type="gramEnd"/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  </w:t>
      </w: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Протокол №   от </w:t>
      </w:r>
      <w:r w:rsidRPr="00255D28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</w:t>
      </w:r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B53" w:rsidRDefault="00226B53" w:rsidP="00226B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4B0B">
        <w:rPr>
          <w:rFonts w:ascii="Times New Roman" w:hAnsi="Times New Roman"/>
          <w:b/>
          <w:sz w:val="28"/>
          <w:szCs w:val="28"/>
        </w:rPr>
        <w:t xml:space="preserve">ПОЛОЖЕНИЕ </w:t>
      </w:r>
      <w:bookmarkStart w:id="0" w:name="_GoBack"/>
      <w:r w:rsidRPr="003A4B0B">
        <w:rPr>
          <w:rFonts w:ascii="Times New Roman" w:hAnsi="Times New Roman"/>
          <w:b/>
          <w:sz w:val="28"/>
          <w:szCs w:val="28"/>
        </w:rPr>
        <w:t xml:space="preserve">о порядке освоения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об</w:t>
      </w:r>
      <w:r w:rsidRPr="003A4B0B">
        <w:rPr>
          <w:rFonts w:ascii="Times New Roman" w:hAnsi="Times New Roman"/>
          <w:b/>
          <w:sz w:val="28"/>
          <w:szCs w:val="28"/>
        </w:rPr>
        <w:t>уча</w:t>
      </w:r>
      <w:r>
        <w:rPr>
          <w:rFonts w:ascii="Times New Roman" w:hAnsi="Times New Roman"/>
          <w:b/>
          <w:sz w:val="28"/>
          <w:szCs w:val="28"/>
        </w:rPr>
        <w:t>ю</w:t>
      </w:r>
      <w:r w:rsidRPr="003A4B0B">
        <w:rPr>
          <w:rFonts w:ascii="Times New Roman" w:hAnsi="Times New Roman"/>
          <w:b/>
          <w:sz w:val="28"/>
          <w:szCs w:val="28"/>
        </w:rPr>
        <w:t>щимися</w:t>
      </w:r>
      <w:proofErr w:type="gramEnd"/>
      <w:r w:rsidRPr="003A4B0B">
        <w:rPr>
          <w:rFonts w:ascii="Times New Roman" w:hAnsi="Times New Roman"/>
          <w:b/>
          <w:sz w:val="28"/>
          <w:szCs w:val="28"/>
        </w:rPr>
        <w:t xml:space="preserve"> </w:t>
      </w:r>
    </w:p>
    <w:p w:rsidR="00226B53" w:rsidRDefault="00226B53" w:rsidP="00226B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4B0B">
        <w:rPr>
          <w:rFonts w:ascii="Times New Roman" w:hAnsi="Times New Roman"/>
          <w:b/>
          <w:sz w:val="28"/>
          <w:szCs w:val="28"/>
        </w:rPr>
        <w:t xml:space="preserve">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</w:t>
      </w:r>
      <w:bookmarkEnd w:id="0"/>
      <w:r>
        <w:rPr>
          <w:rFonts w:ascii="Times New Roman" w:hAnsi="Times New Roman"/>
          <w:b/>
          <w:sz w:val="28"/>
          <w:szCs w:val="28"/>
        </w:rPr>
        <w:t>бюджетном</w:t>
      </w:r>
      <w:r w:rsidRPr="003A4B0B">
        <w:rPr>
          <w:rFonts w:ascii="Times New Roman" w:hAnsi="Times New Roman"/>
          <w:b/>
          <w:sz w:val="28"/>
          <w:szCs w:val="28"/>
        </w:rPr>
        <w:t xml:space="preserve"> общеобразовательном учреждении </w:t>
      </w:r>
      <w:r>
        <w:rPr>
          <w:rFonts w:ascii="Times New Roman" w:hAnsi="Times New Roman"/>
          <w:b/>
          <w:sz w:val="28"/>
          <w:szCs w:val="28"/>
        </w:rPr>
        <w:t>города Омска</w:t>
      </w:r>
    </w:p>
    <w:p w:rsidR="00226B53" w:rsidRPr="003A4B0B" w:rsidRDefault="00226B53" w:rsidP="00226B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«Средняя общеобразовательная школа № 129»</w:t>
      </w:r>
      <w:r w:rsidRPr="003A4B0B">
        <w:rPr>
          <w:rFonts w:ascii="Times New Roman" w:hAnsi="Times New Roman"/>
          <w:b/>
          <w:sz w:val="28"/>
          <w:szCs w:val="28"/>
        </w:rPr>
        <w:t xml:space="preserve"> </w:t>
      </w:r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72A7C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D72A7C">
        <w:rPr>
          <w:rFonts w:ascii="Times New Roman" w:hAnsi="Times New Roman"/>
          <w:sz w:val="28"/>
          <w:szCs w:val="28"/>
        </w:rPr>
        <w:t>с</w:t>
      </w:r>
      <w:proofErr w:type="gramEnd"/>
      <w:r w:rsidRPr="00D72A7C">
        <w:rPr>
          <w:rFonts w:ascii="Times New Roman" w:hAnsi="Times New Roman"/>
          <w:sz w:val="28"/>
          <w:szCs w:val="28"/>
        </w:rPr>
        <w:t xml:space="preserve">: </w:t>
      </w:r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2A7C">
        <w:rPr>
          <w:rFonts w:ascii="Times New Roman" w:hAnsi="Times New Roman"/>
          <w:sz w:val="28"/>
          <w:szCs w:val="28"/>
        </w:rPr>
        <w:t>· Федеральным законом Российской Федерации от 29 декабря 2012 года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п.6 ч.1 статья 34</w:t>
      </w:r>
      <w:r w:rsidRPr="00D72A7C">
        <w:rPr>
          <w:rFonts w:ascii="Times New Roman" w:hAnsi="Times New Roman"/>
          <w:sz w:val="28"/>
          <w:szCs w:val="28"/>
        </w:rPr>
        <w:t>;</w:t>
      </w:r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2A7C">
        <w:rPr>
          <w:rFonts w:ascii="Times New Roman" w:hAnsi="Times New Roman"/>
          <w:sz w:val="28"/>
          <w:szCs w:val="28"/>
        </w:rPr>
        <w:t xml:space="preserve"> · Уставом </w:t>
      </w:r>
      <w:r>
        <w:rPr>
          <w:rFonts w:ascii="Times New Roman" w:hAnsi="Times New Roman"/>
          <w:sz w:val="28"/>
          <w:szCs w:val="28"/>
        </w:rPr>
        <w:t>бюджетного</w:t>
      </w:r>
      <w:r w:rsidRPr="00D72A7C">
        <w:rPr>
          <w:rFonts w:ascii="Times New Roman" w:hAnsi="Times New Roman"/>
          <w:sz w:val="28"/>
          <w:szCs w:val="28"/>
        </w:rPr>
        <w:t xml:space="preserve"> общеобразовательного учреждения </w:t>
      </w:r>
      <w:r>
        <w:rPr>
          <w:rFonts w:ascii="Times New Roman" w:hAnsi="Times New Roman"/>
          <w:sz w:val="28"/>
          <w:szCs w:val="28"/>
        </w:rPr>
        <w:t>города Омска «Средняя общеобразовательная школа № 129»</w:t>
      </w:r>
      <w:r w:rsidRPr="00D72A7C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Учреждение</w:t>
      </w:r>
      <w:r w:rsidRPr="00D72A7C">
        <w:rPr>
          <w:rFonts w:ascii="Times New Roman" w:hAnsi="Times New Roman"/>
          <w:sz w:val="28"/>
          <w:szCs w:val="28"/>
        </w:rPr>
        <w:t xml:space="preserve">). </w:t>
      </w:r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2A7C">
        <w:rPr>
          <w:rFonts w:ascii="Times New Roman" w:hAnsi="Times New Roman"/>
          <w:sz w:val="28"/>
          <w:szCs w:val="28"/>
        </w:rPr>
        <w:t xml:space="preserve">2. Настоящее Положение регламентирует порядок освоения </w:t>
      </w:r>
      <w:r>
        <w:rPr>
          <w:rFonts w:ascii="Times New Roman" w:hAnsi="Times New Roman"/>
          <w:sz w:val="28"/>
          <w:szCs w:val="28"/>
        </w:rPr>
        <w:t>об</w:t>
      </w:r>
      <w:r w:rsidRPr="00D72A7C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72A7C">
        <w:rPr>
          <w:rFonts w:ascii="Times New Roman" w:hAnsi="Times New Roman"/>
          <w:sz w:val="28"/>
          <w:szCs w:val="28"/>
        </w:rPr>
        <w:t>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</w:t>
      </w:r>
      <w:r>
        <w:rPr>
          <w:rFonts w:ascii="Times New Roman" w:hAnsi="Times New Roman"/>
          <w:sz w:val="28"/>
          <w:szCs w:val="28"/>
        </w:rPr>
        <w:t>ин (модулей), преподаваемых в Б</w:t>
      </w:r>
      <w:r w:rsidRPr="00D72A7C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г. Омска «СОШ № 129»</w:t>
      </w:r>
      <w:r w:rsidRPr="00D72A7C">
        <w:rPr>
          <w:rFonts w:ascii="Times New Roman" w:hAnsi="Times New Roman"/>
          <w:sz w:val="28"/>
          <w:szCs w:val="28"/>
        </w:rPr>
        <w:t xml:space="preserve">. </w:t>
      </w:r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2A7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72A7C">
        <w:rPr>
          <w:rFonts w:ascii="Times New Roman" w:hAnsi="Times New Roman"/>
          <w:sz w:val="28"/>
          <w:szCs w:val="28"/>
        </w:rPr>
        <w:t>Учащиеся имеют право на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</w:t>
      </w:r>
      <w:r>
        <w:rPr>
          <w:rFonts w:ascii="Times New Roman" w:hAnsi="Times New Roman"/>
          <w:sz w:val="28"/>
          <w:szCs w:val="28"/>
        </w:rPr>
        <w:t>х в организации, осуществляющей</w:t>
      </w:r>
      <w:r w:rsidRPr="00D72A7C">
        <w:rPr>
          <w:rFonts w:ascii="Times New Roman" w:hAnsi="Times New Roman"/>
          <w:sz w:val="28"/>
          <w:szCs w:val="28"/>
        </w:rPr>
        <w:t xml:space="preserve"> образовательную деятельность (далее – другие учебные предметы, курсы, дисциплины (модули)), в установленном ею порядке. </w:t>
      </w:r>
      <w:proofErr w:type="gramEnd"/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Обу</w:t>
      </w:r>
      <w:r w:rsidRPr="00D72A7C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D72A7C">
        <w:rPr>
          <w:rFonts w:ascii="Times New Roman" w:hAnsi="Times New Roman"/>
          <w:sz w:val="28"/>
          <w:szCs w:val="28"/>
        </w:rPr>
        <w:t>щиеся, осваивающие основные общеобразовательные программы, вправе осваивать учебные предметы, курсы, дисциплины (модули) по дополнительным общеобразовательным программам (дополнительным общеразвивающим программам</w:t>
      </w:r>
      <w:r>
        <w:rPr>
          <w:rFonts w:ascii="Times New Roman" w:hAnsi="Times New Roman"/>
          <w:sz w:val="28"/>
          <w:szCs w:val="28"/>
        </w:rPr>
        <w:t>, дополнительным предпрофессиональным программам</w:t>
      </w:r>
      <w:r w:rsidRPr="00D72A7C">
        <w:rPr>
          <w:rFonts w:ascii="Times New Roman" w:hAnsi="Times New Roman"/>
          <w:sz w:val="28"/>
          <w:szCs w:val="28"/>
        </w:rPr>
        <w:t xml:space="preserve">). </w:t>
      </w:r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2A7C">
        <w:rPr>
          <w:rFonts w:ascii="Times New Roman" w:hAnsi="Times New Roman"/>
          <w:sz w:val="28"/>
          <w:szCs w:val="28"/>
        </w:rPr>
        <w:t xml:space="preserve">5. При освоении других учебных предметов, курсов, дисциплин (модулей) учащиеся могут осваивать часть образовательной программы или образовательную программу в полном объёме. </w:t>
      </w:r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2A7C">
        <w:rPr>
          <w:rFonts w:ascii="Times New Roman" w:hAnsi="Times New Roman"/>
          <w:sz w:val="28"/>
          <w:szCs w:val="28"/>
        </w:rPr>
        <w:lastRenderedPageBreak/>
        <w:t xml:space="preserve">6. Занятия по другим учебным предметам, курсам, дисциплинам (модулям) проводятся в классе, группе или индивидуально. </w:t>
      </w:r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72A7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72A7C">
        <w:rPr>
          <w:rFonts w:ascii="Times New Roman" w:hAnsi="Times New Roman"/>
          <w:sz w:val="28"/>
          <w:szCs w:val="28"/>
        </w:rPr>
        <w:t xml:space="preserve">Основанием для зачисления на обучение по учебным предметам, курсам, дисциплинам (модулям) по программам профессиональной подготовки по профессиям рабочих, </w:t>
      </w:r>
      <w:r>
        <w:rPr>
          <w:rFonts w:ascii="Times New Roman" w:hAnsi="Times New Roman"/>
          <w:sz w:val="28"/>
          <w:szCs w:val="28"/>
        </w:rPr>
        <w:t xml:space="preserve">должностям служащих являются: </w:t>
      </w:r>
      <w:r w:rsidRPr="00D72A7C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>об</w:t>
      </w:r>
      <w:r w:rsidRPr="00D72A7C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72A7C">
        <w:rPr>
          <w:rFonts w:ascii="Times New Roman" w:hAnsi="Times New Roman"/>
          <w:sz w:val="28"/>
          <w:szCs w:val="28"/>
        </w:rPr>
        <w:t>щегося, согласованное с его родителями (законными представителя</w:t>
      </w:r>
      <w:r>
        <w:rPr>
          <w:rFonts w:ascii="Times New Roman" w:hAnsi="Times New Roman"/>
          <w:sz w:val="28"/>
          <w:szCs w:val="28"/>
        </w:rPr>
        <w:t xml:space="preserve">ми) и приказ директора Учреждения </w:t>
      </w:r>
      <w:r w:rsidRPr="00D72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(Профессиональная подготовка в общеобразовательном учреждении проводится только с согласия обучающихся и их родителей (законных представителей) п. 39 Типового положения об образовательном учреждении).</w:t>
      </w:r>
      <w:proofErr w:type="gramEnd"/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72A7C">
        <w:rPr>
          <w:rFonts w:ascii="Times New Roman" w:hAnsi="Times New Roman"/>
          <w:sz w:val="28"/>
          <w:szCs w:val="28"/>
        </w:rPr>
        <w:t xml:space="preserve">. Прием заявлений и зачисление на </w:t>
      </w:r>
      <w:proofErr w:type="gramStart"/>
      <w:r w:rsidRPr="00D72A7C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D72A7C">
        <w:rPr>
          <w:rFonts w:ascii="Times New Roman" w:hAnsi="Times New Roman"/>
          <w:sz w:val="28"/>
          <w:szCs w:val="28"/>
        </w:rPr>
        <w:t xml:space="preserve"> учебным предметам, курсам, дисциплинам (модулям) по программам профессиональной подготовки по профессиям рабочих, должностям служащих производится, как правило, до начала учебного года</w:t>
      </w:r>
      <w:r>
        <w:rPr>
          <w:rFonts w:ascii="Times New Roman" w:hAnsi="Times New Roman"/>
          <w:sz w:val="28"/>
          <w:szCs w:val="28"/>
        </w:rPr>
        <w:t>, при наличии свободных мест</w:t>
      </w:r>
      <w:r w:rsidRPr="00D72A7C">
        <w:rPr>
          <w:rFonts w:ascii="Times New Roman" w:hAnsi="Times New Roman"/>
          <w:sz w:val="28"/>
          <w:szCs w:val="28"/>
        </w:rPr>
        <w:t xml:space="preserve">. </w:t>
      </w:r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72A7C">
        <w:rPr>
          <w:rFonts w:ascii="Times New Roman" w:hAnsi="Times New Roman"/>
          <w:sz w:val="28"/>
          <w:szCs w:val="28"/>
        </w:rPr>
        <w:t xml:space="preserve">. Текущий контроль успеваемости, промежуточная и итоговая аттестация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D72A7C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72A7C">
        <w:rPr>
          <w:rFonts w:ascii="Times New Roman" w:hAnsi="Times New Roman"/>
          <w:sz w:val="28"/>
          <w:szCs w:val="28"/>
        </w:rPr>
        <w:t>щихся</w:t>
      </w:r>
      <w:proofErr w:type="gramEnd"/>
      <w:r w:rsidRPr="00D72A7C">
        <w:rPr>
          <w:rFonts w:ascii="Times New Roman" w:hAnsi="Times New Roman"/>
          <w:sz w:val="28"/>
          <w:szCs w:val="28"/>
        </w:rPr>
        <w:t xml:space="preserve">, осваивающих другие учебные предметы, курсы, дисциплины (модули), производятся в </w:t>
      </w:r>
      <w:r>
        <w:rPr>
          <w:rFonts w:ascii="Times New Roman" w:hAnsi="Times New Roman"/>
          <w:sz w:val="28"/>
          <w:szCs w:val="28"/>
        </w:rPr>
        <w:t>общем порядке</w:t>
      </w:r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B53" w:rsidRDefault="00226B53" w:rsidP="00226B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254E" w:rsidRDefault="0089254E"/>
    <w:sectPr w:rsidR="0089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53"/>
    <w:rsid w:val="00226B53"/>
    <w:rsid w:val="0089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2016-09-02T13:33:00Z</dcterms:created>
  <dcterms:modified xsi:type="dcterms:W3CDTF">2016-09-02T13:36:00Z</dcterms:modified>
</cp:coreProperties>
</file>