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Пояснительная записка</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Министерство </w:t>
      </w:r>
      <w:proofErr w:type="gramStart"/>
      <w:r>
        <w:rPr>
          <w:rFonts w:ascii="Times New Roman" w:eastAsia="Times New Roman" w:hAnsi="Times New Roman" w:cs="Times New Roman"/>
          <w:color w:val="000000"/>
          <w:sz w:val="21"/>
          <w:szCs w:val="21"/>
          <w:lang w:eastAsia="ru-RU"/>
        </w:rPr>
        <w:t xml:space="preserve">просвещения </w:t>
      </w:r>
      <w:r w:rsidRPr="005158E0">
        <w:rPr>
          <w:rFonts w:ascii="Times New Roman" w:eastAsia="Times New Roman" w:hAnsi="Times New Roman" w:cs="Times New Roman"/>
          <w:color w:val="000000"/>
          <w:sz w:val="21"/>
          <w:szCs w:val="21"/>
          <w:lang w:eastAsia="ru-RU"/>
        </w:rPr>
        <w:t xml:space="preserve"> Российской</w:t>
      </w:r>
      <w:proofErr w:type="gramEnd"/>
      <w:r w:rsidRPr="005158E0">
        <w:rPr>
          <w:rFonts w:ascii="Times New Roman" w:eastAsia="Times New Roman" w:hAnsi="Times New Roman" w:cs="Times New Roman"/>
          <w:color w:val="000000"/>
          <w:sz w:val="21"/>
          <w:szCs w:val="21"/>
          <w:lang w:eastAsia="ru-RU"/>
        </w:rPr>
        <w:t xml:space="preserve"> Федерации перед педагогами ставит важную задачу перехода к «новой школе», школе, которая может подготовить выпускников способных решать проблемы самоопределения, обладающих экологическим мышлением.</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Следовательно, цель моей работы, как педагога – формировать личность, обладающей экологическим сознанием, на основании которого развивается экологическое мышление и мировоззрение, реализуется в виде совокупности конкретных действий и поступков обучающихся, связанных с воздействием на природное окружение.</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В настоящее время в связи с переходом на новые стандарты второго поколения происходит совершенствование внеурочной деятельности.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Программа внеурочной деятельности предусматривает: 34 часа (1 час в неделю)</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Нормативно-правовой и документальной основой Программы основ экологической культуры на ступени среднего общего образования являются:</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Закон Российской Федерации «Об образовании»;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Федеральный государственный образовательный стандарт среднего общего образования;</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СанПиН 2.4.2. 2821-10 "Санитарно-эпидемиологические требования к условиям и организации обучения в общеобразовательных учреждениях"</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u w:val="single"/>
          <w:lang w:eastAsia="ru-RU"/>
        </w:rPr>
        <w:t>Цели программы:</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воспитание у подрастающего поколения экологически целесообразного поведения как показателя духовного развития личности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сохранение и укрепление здоровья учащихся, формирование потребности в здоровом образе жизни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формирование нравственно-здоровой, духовно богатой личности школьника</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Задачи: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Воспитывать экологическую ответственность, как основную черту личности на основе системных знаний об экологических проблемах современности и возможности устойчивого развития современной цивилизации; ответственность за сохранение существующих школьных традиций; политическую культуру, чувство ответственности за будущее своей страны.</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Формировать </w:t>
      </w:r>
      <w:proofErr w:type="spellStart"/>
      <w:r w:rsidRPr="005158E0">
        <w:rPr>
          <w:rFonts w:ascii="Times New Roman" w:eastAsia="Times New Roman" w:hAnsi="Times New Roman" w:cs="Times New Roman"/>
          <w:color w:val="000000"/>
          <w:sz w:val="21"/>
          <w:szCs w:val="21"/>
          <w:lang w:eastAsia="ru-RU"/>
        </w:rPr>
        <w:t>валеологическую</w:t>
      </w:r>
      <w:proofErr w:type="spellEnd"/>
      <w:r w:rsidRPr="005158E0">
        <w:rPr>
          <w:rFonts w:ascii="Times New Roman" w:eastAsia="Times New Roman" w:hAnsi="Times New Roman" w:cs="Times New Roman"/>
          <w:color w:val="000000"/>
          <w:sz w:val="21"/>
          <w:szCs w:val="21"/>
          <w:lang w:eastAsia="ru-RU"/>
        </w:rPr>
        <w:t xml:space="preserve"> культуру школьников; потребность в самообразовании в условиях развития науки, культуры и техники; эстетические вкусы и идеалы, инициативность, творческое отношение к окружающему миру.</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Повышать уровень физической подготовки учащихся.</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Ориентировать школьников на «постоянный труд души».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Общая характеристика программы</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Создание программы по </w:t>
      </w:r>
      <w:proofErr w:type="gramStart"/>
      <w:r w:rsidRPr="005158E0">
        <w:rPr>
          <w:rFonts w:ascii="Times New Roman" w:eastAsia="Times New Roman" w:hAnsi="Times New Roman" w:cs="Times New Roman"/>
          <w:color w:val="000000"/>
          <w:sz w:val="21"/>
          <w:szCs w:val="21"/>
          <w:lang w:eastAsia="ru-RU"/>
        </w:rPr>
        <w:t>экологическому  воспитанию</w:t>
      </w:r>
      <w:proofErr w:type="gramEnd"/>
      <w:r w:rsidRPr="005158E0">
        <w:rPr>
          <w:rFonts w:ascii="Times New Roman" w:eastAsia="Times New Roman" w:hAnsi="Times New Roman" w:cs="Times New Roman"/>
          <w:color w:val="000000"/>
          <w:sz w:val="21"/>
          <w:szCs w:val="21"/>
          <w:lang w:eastAsia="ru-RU"/>
        </w:rPr>
        <w:t xml:space="preserve">, работа по ее реализации – это некоторый посильный вклад в решение экологических проблем, стоящих перед обществом. Экологическое образование и воспитание учащихся - это не дань моде, а веление времени, продиктованное самой жизнью: для того, чтобы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типом экологического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 Центральное место в воспитательной системе занимает формирование у учащихся экологической культуры, которая складывается из </w:t>
      </w:r>
      <w:r w:rsidRPr="005158E0">
        <w:rPr>
          <w:rFonts w:ascii="Times New Roman" w:eastAsia="Times New Roman" w:hAnsi="Times New Roman" w:cs="Times New Roman"/>
          <w:color w:val="000000"/>
          <w:sz w:val="21"/>
          <w:szCs w:val="21"/>
          <w:lang w:eastAsia="ru-RU"/>
        </w:rPr>
        <w:lastRenderedPageBreak/>
        <w:t>ответственного отношения: – к природе (экология природы); к себе как составной части природы (экология здоровья); к окружающему нас миру, к живым существам вокруг нас (экология души).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Программа основ экологической культуры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среднего общего образования.</w:t>
      </w:r>
    </w:p>
    <w:p w:rsidR="005158E0" w:rsidRPr="005158E0" w:rsidRDefault="005158E0" w:rsidP="005158E0">
      <w:pPr>
        <w:numPr>
          <w:ilvl w:val="1"/>
          <w:numId w:val="1"/>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Ценностные ориентиры</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Программа формирования основ экологической культуры – включает такие ценности, как:</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жизнь во всех её проявлениях;</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экологическая безопасность;</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экологическая грамотность;</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физическое, физиологическое, репродуктивное, психическое, социально-психологическое, духовное здоровье;</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экологическая культура;</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экологически целесообразный здоровый и безопасный образ жизни;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ресурсосбережение;</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экологическая этика;</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экологическая ответственность;</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социальное партнёрство для улучшения экологического качества окружающей среды;</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устойчивое развитие общества в гармонии с природой.</w:t>
      </w: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br/>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Планируемые результаты освоения обучающимися программы внеурочной деятельности: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Личностные</w:t>
      </w:r>
    </w:p>
    <w:p w:rsidR="005158E0" w:rsidRPr="005158E0" w:rsidRDefault="005158E0" w:rsidP="005158E0">
      <w:pPr>
        <w:numPr>
          <w:ilvl w:val="0"/>
          <w:numId w:val="2"/>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самостоятельность и личная ответственность за свои поступки, установка на здоровый образ жизни;</w:t>
      </w:r>
    </w:p>
    <w:p w:rsidR="005158E0" w:rsidRPr="005158E0" w:rsidRDefault="005158E0" w:rsidP="005158E0">
      <w:pPr>
        <w:numPr>
          <w:ilvl w:val="0"/>
          <w:numId w:val="2"/>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5158E0">
        <w:rPr>
          <w:rFonts w:ascii="Times New Roman" w:eastAsia="Times New Roman" w:hAnsi="Times New Roman" w:cs="Times New Roman"/>
          <w:color w:val="000000"/>
          <w:sz w:val="21"/>
          <w:szCs w:val="21"/>
          <w:lang w:eastAsia="ru-RU"/>
        </w:rPr>
        <w:t>здоровьесберегающего</w:t>
      </w:r>
      <w:proofErr w:type="spellEnd"/>
      <w:r w:rsidRPr="005158E0">
        <w:rPr>
          <w:rFonts w:ascii="Times New Roman" w:eastAsia="Times New Roman" w:hAnsi="Times New Roman" w:cs="Times New Roman"/>
          <w:color w:val="000000"/>
          <w:sz w:val="21"/>
          <w:szCs w:val="21"/>
          <w:lang w:eastAsia="ru-RU"/>
        </w:rPr>
        <w:t xml:space="preserve"> поведения;</w:t>
      </w:r>
    </w:p>
    <w:p w:rsidR="005158E0" w:rsidRPr="005158E0" w:rsidRDefault="005158E0" w:rsidP="005158E0">
      <w:pPr>
        <w:numPr>
          <w:ilvl w:val="0"/>
          <w:numId w:val="2"/>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готовность противостоять вовлечению в </w:t>
      </w:r>
      <w:proofErr w:type="spellStart"/>
      <w:r w:rsidRPr="005158E0">
        <w:rPr>
          <w:rFonts w:ascii="Times New Roman" w:eastAsia="Times New Roman" w:hAnsi="Times New Roman" w:cs="Times New Roman"/>
          <w:color w:val="000000"/>
          <w:sz w:val="21"/>
          <w:szCs w:val="21"/>
          <w:lang w:eastAsia="ru-RU"/>
        </w:rPr>
        <w:t>табакокурение</w:t>
      </w:r>
      <w:proofErr w:type="spellEnd"/>
      <w:r w:rsidRPr="005158E0">
        <w:rPr>
          <w:rFonts w:ascii="Times New Roman" w:eastAsia="Times New Roman" w:hAnsi="Times New Roman" w:cs="Times New Roman"/>
          <w:color w:val="000000"/>
          <w:sz w:val="21"/>
          <w:szCs w:val="21"/>
          <w:lang w:eastAsia="ru-RU"/>
        </w:rPr>
        <w:t>, употребление алкоголя, наркотических и сильнодействующих веществ;</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w:t>
      </w:r>
      <w:proofErr w:type="spellStart"/>
      <w:r w:rsidRPr="005158E0">
        <w:rPr>
          <w:rFonts w:ascii="Times New Roman" w:eastAsia="Times New Roman" w:hAnsi="Times New Roman" w:cs="Times New Roman"/>
          <w:b/>
          <w:bCs/>
          <w:color w:val="000000"/>
          <w:sz w:val="21"/>
          <w:szCs w:val="21"/>
          <w:lang w:eastAsia="ru-RU"/>
        </w:rPr>
        <w:t>Метапредметные</w:t>
      </w:r>
      <w:proofErr w:type="spellEnd"/>
      <w:r w:rsidRPr="005158E0">
        <w:rPr>
          <w:rFonts w:ascii="Times New Roman" w:eastAsia="Times New Roman" w:hAnsi="Times New Roman" w:cs="Times New Roman"/>
          <w:b/>
          <w:bCs/>
          <w:color w:val="000000"/>
          <w:sz w:val="21"/>
          <w:szCs w:val="21"/>
          <w:lang w:eastAsia="ru-RU"/>
        </w:rPr>
        <w:t xml:space="preserve"> результаты</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i/>
          <w:iCs/>
          <w:color w:val="000000"/>
          <w:sz w:val="21"/>
          <w:szCs w:val="21"/>
          <w:lang w:eastAsia="ru-RU"/>
        </w:rPr>
        <w:t>Регулятивные универсальные учебные действия</w:t>
      </w:r>
    </w:p>
    <w:p w:rsidR="005158E0" w:rsidRPr="005158E0" w:rsidRDefault="005158E0" w:rsidP="005158E0">
      <w:pPr>
        <w:numPr>
          <w:ilvl w:val="0"/>
          <w:numId w:val="3"/>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предвосхищать результат.</w:t>
      </w:r>
    </w:p>
    <w:p w:rsidR="005158E0" w:rsidRPr="005158E0" w:rsidRDefault="005158E0" w:rsidP="005158E0">
      <w:pPr>
        <w:numPr>
          <w:ilvl w:val="0"/>
          <w:numId w:val="3"/>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адекватно воспринимать предложения учителей, товарищей, родителей и других людей по исправлению допущенных ошибок.</w:t>
      </w:r>
    </w:p>
    <w:p w:rsidR="005158E0" w:rsidRPr="005158E0" w:rsidRDefault="005158E0" w:rsidP="005158E0">
      <w:pPr>
        <w:numPr>
          <w:ilvl w:val="0"/>
          <w:numId w:val="3"/>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концентрация воли для преодоления интеллектуальных затруднений и физических препятствий;</w:t>
      </w:r>
    </w:p>
    <w:p w:rsidR="005158E0" w:rsidRPr="005158E0" w:rsidRDefault="005158E0" w:rsidP="005158E0">
      <w:pPr>
        <w:numPr>
          <w:ilvl w:val="0"/>
          <w:numId w:val="3"/>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стабилизация эмоционального состояния для решения различных задач.</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i/>
          <w:iCs/>
          <w:color w:val="000000"/>
          <w:sz w:val="21"/>
          <w:szCs w:val="21"/>
          <w:lang w:eastAsia="ru-RU"/>
        </w:rPr>
        <w:t>Коммуникативные универсальные учебные действия</w:t>
      </w:r>
    </w:p>
    <w:p w:rsidR="005158E0" w:rsidRPr="005158E0" w:rsidRDefault="005158E0" w:rsidP="005158E0">
      <w:pPr>
        <w:numPr>
          <w:ilvl w:val="0"/>
          <w:numId w:val="4"/>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ставить вопросы; обращаться за помощью; формулировать свои затруднения;</w:t>
      </w:r>
    </w:p>
    <w:p w:rsidR="005158E0" w:rsidRPr="005158E0" w:rsidRDefault="005158E0" w:rsidP="005158E0">
      <w:pPr>
        <w:numPr>
          <w:ilvl w:val="0"/>
          <w:numId w:val="4"/>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предлагать помощь и сотрудничество;</w:t>
      </w:r>
      <w:r w:rsidRPr="005158E0">
        <w:rPr>
          <w:rFonts w:ascii="Times New Roman" w:eastAsia="Times New Roman" w:hAnsi="Times New Roman" w:cs="Times New Roman"/>
          <w:i/>
          <w:iCs/>
          <w:color w:val="000000"/>
          <w:sz w:val="21"/>
          <w:szCs w:val="21"/>
          <w:lang w:eastAsia="ru-RU"/>
        </w:rPr>
        <w:t> </w:t>
      </w:r>
    </w:p>
    <w:p w:rsidR="005158E0" w:rsidRPr="005158E0" w:rsidRDefault="005158E0" w:rsidP="005158E0">
      <w:pPr>
        <w:numPr>
          <w:ilvl w:val="0"/>
          <w:numId w:val="4"/>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lastRenderedPageBreak/>
        <w:t>определять цели, функции участников, способы взаимодействия;</w:t>
      </w:r>
    </w:p>
    <w:p w:rsidR="005158E0" w:rsidRPr="005158E0" w:rsidRDefault="005158E0" w:rsidP="005158E0">
      <w:pPr>
        <w:numPr>
          <w:ilvl w:val="0"/>
          <w:numId w:val="4"/>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договариваться о распределении функций и ролей в совместной деятельности</w:t>
      </w:r>
    </w:p>
    <w:p w:rsidR="005158E0" w:rsidRPr="005158E0" w:rsidRDefault="005158E0" w:rsidP="005158E0">
      <w:pPr>
        <w:numPr>
          <w:ilvl w:val="0"/>
          <w:numId w:val="4"/>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формулировать собственное мнение и позицию;</w:t>
      </w:r>
    </w:p>
    <w:p w:rsidR="005158E0" w:rsidRPr="005158E0" w:rsidRDefault="005158E0" w:rsidP="005158E0">
      <w:pPr>
        <w:numPr>
          <w:ilvl w:val="0"/>
          <w:numId w:val="4"/>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координировать и принимать различные позиции во взаимодействии.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i/>
          <w:iCs/>
          <w:color w:val="000000"/>
          <w:sz w:val="21"/>
          <w:szCs w:val="21"/>
          <w:lang w:eastAsia="ru-RU"/>
        </w:rPr>
        <w:t>Познавательные универсальные учебные действия</w:t>
      </w:r>
    </w:p>
    <w:p w:rsidR="005158E0" w:rsidRPr="005158E0" w:rsidRDefault="005158E0" w:rsidP="005158E0">
      <w:pPr>
        <w:numPr>
          <w:ilvl w:val="0"/>
          <w:numId w:val="5"/>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ставить и формулировать проблемы</w:t>
      </w:r>
    </w:p>
    <w:p w:rsidR="005158E0" w:rsidRPr="005158E0" w:rsidRDefault="005158E0" w:rsidP="005158E0">
      <w:pPr>
        <w:numPr>
          <w:ilvl w:val="0"/>
          <w:numId w:val="5"/>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осознанно и произвольно строить сообщения в устной и письменной форме, в том числе творческого и исследовательского характера;</w:t>
      </w:r>
    </w:p>
    <w:p w:rsidR="005158E0" w:rsidRPr="005158E0" w:rsidRDefault="005158E0" w:rsidP="005158E0">
      <w:pPr>
        <w:numPr>
          <w:ilvl w:val="0"/>
          <w:numId w:val="5"/>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узнавать, называть и определять объекты и явления окружающей действительности в соответствии с содержанием учебных предметов.</w:t>
      </w:r>
    </w:p>
    <w:p w:rsidR="005158E0" w:rsidRPr="005158E0" w:rsidRDefault="005158E0" w:rsidP="005158E0">
      <w:pPr>
        <w:numPr>
          <w:ilvl w:val="0"/>
          <w:numId w:val="5"/>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запись, фиксация информации об окружающем мире, в том числе с </w:t>
      </w:r>
      <w:proofErr w:type="gramStart"/>
      <w:r w:rsidRPr="005158E0">
        <w:rPr>
          <w:rFonts w:ascii="Times New Roman" w:eastAsia="Times New Roman" w:hAnsi="Times New Roman" w:cs="Times New Roman"/>
          <w:color w:val="000000"/>
          <w:sz w:val="21"/>
          <w:szCs w:val="21"/>
          <w:lang w:eastAsia="ru-RU"/>
        </w:rPr>
        <w:t>помощью  ИКТ</w:t>
      </w:r>
      <w:proofErr w:type="gramEnd"/>
      <w:r w:rsidRPr="005158E0">
        <w:rPr>
          <w:rFonts w:ascii="Times New Roman" w:eastAsia="Times New Roman" w:hAnsi="Times New Roman" w:cs="Times New Roman"/>
          <w:color w:val="000000"/>
          <w:sz w:val="21"/>
          <w:szCs w:val="21"/>
          <w:lang w:eastAsia="ru-RU"/>
        </w:rPr>
        <w:t>, заполнение предложенных схем с опорой на прочитанный текст.</w:t>
      </w:r>
    </w:p>
    <w:p w:rsidR="005158E0" w:rsidRPr="005158E0" w:rsidRDefault="005158E0" w:rsidP="005158E0">
      <w:pPr>
        <w:numPr>
          <w:ilvl w:val="0"/>
          <w:numId w:val="5"/>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установление причинно-следственных связей;</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Предметные результаты:</w:t>
      </w:r>
    </w:p>
    <w:p w:rsidR="005158E0" w:rsidRPr="005158E0" w:rsidRDefault="005158E0" w:rsidP="005158E0">
      <w:pPr>
        <w:numPr>
          <w:ilvl w:val="0"/>
          <w:numId w:val="6"/>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формирование убеждения в необходимости безопасного и здорового образа жизни;</w:t>
      </w:r>
    </w:p>
    <w:p w:rsidR="005158E0" w:rsidRPr="005158E0" w:rsidRDefault="005158E0" w:rsidP="005158E0">
      <w:pPr>
        <w:numPr>
          <w:ilvl w:val="0"/>
          <w:numId w:val="6"/>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понимание личной и общественной значимости современной культуры безопасности жизнедеятельности;</w:t>
      </w:r>
    </w:p>
    <w:p w:rsidR="005158E0" w:rsidRPr="005158E0" w:rsidRDefault="005158E0" w:rsidP="005158E0">
      <w:pPr>
        <w:numPr>
          <w:ilvl w:val="0"/>
          <w:numId w:val="6"/>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формирование установки на здоровый образ жизни, исключающий употребление алкоголя, наркотиков, курения и нанесение иного вреда здоровью;</w:t>
      </w:r>
    </w:p>
    <w:p w:rsidR="005158E0" w:rsidRPr="005158E0" w:rsidRDefault="005158E0" w:rsidP="005158E0">
      <w:pPr>
        <w:numPr>
          <w:ilvl w:val="0"/>
          <w:numId w:val="6"/>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понимание необходимости сохранении природы и окружающей среды для полноценной жизни человека;</w:t>
      </w:r>
    </w:p>
    <w:p w:rsidR="005158E0" w:rsidRPr="005158E0" w:rsidRDefault="005158E0" w:rsidP="005158E0">
      <w:pPr>
        <w:numPr>
          <w:ilvl w:val="0"/>
          <w:numId w:val="6"/>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умение оказать первую помощь пострадавшим;</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Содержание программы</w:t>
      </w: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Введение (2 час).</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Вводная лекция </w:t>
      </w:r>
      <w:r w:rsidRPr="005158E0">
        <w:rPr>
          <w:rFonts w:ascii="Times New Roman" w:eastAsia="Times New Roman" w:hAnsi="Times New Roman" w:cs="Times New Roman"/>
          <w:color w:val="000000"/>
          <w:sz w:val="21"/>
          <w:szCs w:val="21"/>
          <w:lang w:eastAsia="ru-RU"/>
        </w:rPr>
        <w:t>«Здоровье и факторы риска болезни».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Анкетирование</w:t>
      </w:r>
      <w:r w:rsidRPr="005158E0">
        <w:rPr>
          <w:rFonts w:ascii="Times New Roman" w:eastAsia="Times New Roman" w:hAnsi="Times New Roman" w:cs="Times New Roman"/>
          <w:color w:val="000000"/>
          <w:sz w:val="21"/>
          <w:szCs w:val="21"/>
          <w:lang w:eastAsia="ru-RU"/>
        </w:rPr>
        <w:t> «Отношение к здоровью и к здоровому образу жизни: методика измерения».</w:t>
      </w: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Здоровье и наследственность (5 часов).</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Лекция </w:t>
      </w:r>
      <w:r w:rsidRPr="005158E0">
        <w:rPr>
          <w:rFonts w:ascii="Times New Roman" w:eastAsia="Times New Roman" w:hAnsi="Times New Roman" w:cs="Times New Roman"/>
          <w:color w:val="000000"/>
          <w:sz w:val="21"/>
          <w:szCs w:val="21"/>
          <w:lang w:eastAsia="ru-RU"/>
        </w:rPr>
        <w:t>«Место человека в системе животных».</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Семинары:</w:t>
      </w:r>
    </w:p>
    <w:p w:rsidR="005158E0" w:rsidRPr="005158E0" w:rsidRDefault="005158E0" w:rsidP="005158E0">
      <w:pPr>
        <w:numPr>
          <w:ilvl w:val="0"/>
          <w:numId w:val="7"/>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«Стресс – наследственная реакция адаптации»;</w:t>
      </w:r>
    </w:p>
    <w:p w:rsidR="005158E0" w:rsidRPr="005158E0" w:rsidRDefault="005158E0" w:rsidP="005158E0">
      <w:pPr>
        <w:numPr>
          <w:ilvl w:val="0"/>
          <w:numId w:val="7"/>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«Носители наследственности»;</w:t>
      </w:r>
    </w:p>
    <w:p w:rsidR="005158E0" w:rsidRPr="005158E0" w:rsidRDefault="005158E0" w:rsidP="005158E0">
      <w:pPr>
        <w:numPr>
          <w:ilvl w:val="0"/>
          <w:numId w:val="7"/>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Наследственные болезни»;</w:t>
      </w:r>
    </w:p>
    <w:p w:rsidR="005158E0" w:rsidRPr="005158E0" w:rsidRDefault="005158E0" w:rsidP="005158E0">
      <w:pPr>
        <w:numPr>
          <w:ilvl w:val="0"/>
          <w:numId w:val="7"/>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Диагностика и лечение, предупреждение наследственных болезней»</w:t>
      </w: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Среда жизнедеятельности человека (6 часов)</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Лекция </w:t>
      </w:r>
      <w:r w:rsidRPr="005158E0">
        <w:rPr>
          <w:rFonts w:ascii="Times New Roman" w:eastAsia="Times New Roman" w:hAnsi="Times New Roman" w:cs="Times New Roman"/>
          <w:color w:val="000000"/>
          <w:sz w:val="21"/>
          <w:szCs w:val="21"/>
          <w:lang w:eastAsia="ru-RU"/>
        </w:rPr>
        <w:t>«Природная среда – источник инфекционных заболеваний».</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Семинары:</w:t>
      </w:r>
    </w:p>
    <w:p w:rsidR="005158E0" w:rsidRPr="005158E0" w:rsidRDefault="005158E0" w:rsidP="005158E0">
      <w:pPr>
        <w:numPr>
          <w:ilvl w:val="0"/>
          <w:numId w:val="8"/>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Космос и здоровье»;</w:t>
      </w:r>
    </w:p>
    <w:p w:rsidR="005158E0" w:rsidRPr="005158E0" w:rsidRDefault="005158E0" w:rsidP="005158E0">
      <w:pPr>
        <w:numPr>
          <w:ilvl w:val="0"/>
          <w:numId w:val="8"/>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«Совы» и «жаворонки», или природа биологических ритмов. Погода и самочувствие»;</w:t>
      </w:r>
    </w:p>
    <w:p w:rsidR="005158E0" w:rsidRPr="005158E0" w:rsidRDefault="005158E0" w:rsidP="005158E0">
      <w:pPr>
        <w:numPr>
          <w:ilvl w:val="0"/>
          <w:numId w:val="8"/>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«Поселение как среда жизни. Среда жилого поселения».</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lastRenderedPageBreak/>
        <w:t>Практические работы:</w:t>
      </w:r>
    </w:p>
    <w:p w:rsidR="005158E0" w:rsidRPr="005158E0" w:rsidRDefault="005158E0" w:rsidP="005158E0">
      <w:pPr>
        <w:numPr>
          <w:ilvl w:val="0"/>
          <w:numId w:val="9"/>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Пищевые отравления. Предупреждение и первая помощь»;</w:t>
      </w:r>
    </w:p>
    <w:p w:rsidR="005158E0" w:rsidRPr="005158E0" w:rsidRDefault="005158E0" w:rsidP="005158E0">
      <w:pPr>
        <w:numPr>
          <w:ilvl w:val="0"/>
          <w:numId w:val="9"/>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Ознакомление с </w:t>
      </w:r>
      <w:proofErr w:type="spellStart"/>
      <w:r w:rsidRPr="005158E0">
        <w:rPr>
          <w:rFonts w:ascii="Times New Roman" w:eastAsia="Times New Roman" w:hAnsi="Times New Roman" w:cs="Times New Roman"/>
          <w:color w:val="000000"/>
          <w:sz w:val="21"/>
          <w:szCs w:val="21"/>
          <w:lang w:eastAsia="ru-RU"/>
        </w:rPr>
        <w:t>фитонцидными</w:t>
      </w:r>
      <w:proofErr w:type="spellEnd"/>
      <w:r w:rsidRPr="005158E0">
        <w:rPr>
          <w:rFonts w:ascii="Times New Roman" w:eastAsia="Times New Roman" w:hAnsi="Times New Roman" w:cs="Times New Roman"/>
          <w:color w:val="000000"/>
          <w:sz w:val="21"/>
          <w:szCs w:val="21"/>
          <w:lang w:eastAsia="ru-RU"/>
        </w:rPr>
        <w:t xml:space="preserve"> растениями и выявление возможности их использования в интерьере».</w:t>
      </w: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Природная среда теряет свои экологические свойства (10 часов).</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Лекции и семинары:</w:t>
      </w:r>
    </w:p>
    <w:p w:rsidR="005158E0" w:rsidRPr="005158E0" w:rsidRDefault="005158E0" w:rsidP="005158E0">
      <w:pPr>
        <w:numPr>
          <w:ilvl w:val="0"/>
          <w:numId w:val="10"/>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«Загрязнение атмосферы и гидросферы»;</w:t>
      </w:r>
    </w:p>
    <w:p w:rsidR="005158E0" w:rsidRPr="005158E0" w:rsidRDefault="005158E0" w:rsidP="005158E0">
      <w:pPr>
        <w:numPr>
          <w:ilvl w:val="0"/>
          <w:numId w:val="10"/>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«Опасность химического отравления. Организм защищается от загрязнений»;</w:t>
      </w:r>
    </w:p>
    <w:p w:rsidR="005158E0" w:rsidRPr="005158E0" w:rsidRDefault="005158E0" w:rsidP="005158E0">
      <w:pPr>
        <w:numPr>
          <w:ilvl w:val="0"/>
          <w:numId w:val="10"/>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«Ионизирующие излучение. Радиация и здоровье»;</w:t>
      </w:r>
    </w:p>
    <w:p w:rsidR="005158E0" w:rsidRPr="005158E0" w:rsidRDefault="005158E0" w:rsidP="005158E0">
      <w:pPr>
        <w:numPr>
          <w:ilvl w:val="0"/>
          <w:numId w:val="10"/>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«Влияние шумов на здоровье»;</w:t>
      </w:r>
    </w:p>
    <w:p w:rsidR="005158E0" w:rsidRPr="005158E0" w:rsidRDefault="005158E0" w:rsidP="005158E0">
      <w:pPr>
        <w:numPr>
          <w:ilvl w:val="0"/>
          <w:numId w:val="10"/>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«Очистка воды из природных источников».</w:t>
      </w: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Здоровый образ жизни (11 часов).</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Лекции:</w:t>
      </w:r>
    </w:p>
    <w:p w:rsidR="005158E0" w:rsidRPr="005158E0" w:rsidRDefault="005158E0" w:rsidP="005158E0">
      <w:pPr>
        <w:numPr>
          <w:ilvl w:val="0"/>
          <w:numId w:val="11"/>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«СПИД – коварная болезнь».</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Семинары:</w:t>
      </w:r>
    </w:p>
    <w:p w:rsidR="005158E0" w:rsidRPr="005158E0" w:rsidRDefault="005158E0" w:rsidP="005158E0">
      <w:pPr>
        <w:numPr>
          <w:ilvl w:val="0"/>
          <w:numId w:val="12"/>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«Культура питания»;</w:t>
      </w:r>
    </w:p>
    <w:p w:rsidR="005158E0" w:rsidRPr="005158E0" w:rsidRDefault="005158E0" w:rsidP="005158E0">
      <w:pPr>
        <w:numPr>
          <w:ilvl w:val="0"/>
          <w:numId w:val="12"/>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«Алкоголизм – болезнь химической зависимости»;</w:t>
      </w:r>
    </w:p>
    <w:p w:rsidR="005158E0" w:rsidRPr="005158E0" w:rsidRDefault="005158E0" w:rsidP="005158E0">
      <w:pPr>
        <w:numPr>
          <w:ilvl w:val="0"/>
          <w:numId w:val="12"/>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w:t>
      </w:r>
      <w:proofErr w:type="spellStart"/>
      <w:r w:rsidRPr="005158E0">
        <w:rPr>
          <w:rFonts w:ascii="Times New Roman" w:eastAsia="Times New Roman" w:hAnsi="Times New Roman" w:cs="Times New Roman"/>
          <w:color w:val="000000"/>
          <w:sz w:val="21"/>
          <w:szCs w:val="21"/>
          <w:lang w:eastAsia="ru-RU"/>
        </w:rPr>
        <w:t>Табакокурение</w:t>
      </w:r>
      <w:proofErr w:type="spellEnd"/>
      <w:r w:rsidRPr="005158E0">
        <w:rPr>
          <w:rFonts w:ascii="Times New Roman" w:eastAsia="Times New Roman" w:hAnsi="Times New Roman" w:cs="Times New Roman"/>
          <w:color w:val="000000"/>
          <w:sz w:val="21"/>
          <w:szCs w:val="21"/>
          <w:lang w:eastAsia="ru-RU"/>
        </w:rPr>
        <w:t>»;</w:t>
      </w:r>
    </w:p>
    <w:p w:rsidR="005158E0" w:rsidRPr="005158E0" w:rsidRDefault="005158E0" w:rsidP="005158E0">
      <w:pPr>
        <w:numPr>
          <w:ilvl w:val="0"/>
          <w:numId w:val="12"/>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«Наркотики, зависимость и последствия»;</w:t>
      </w:r>
    </w:p>
    <w:p w:rsidR="005158E0" w:rsidRPr="005158E0" w:rsidRDefault="005158E0" w:rsidP="005158E0">
      <w:pPr>
        <w:numPr>
          <w:ilvl w:val="0"/>
          <w:numId w:val="12"/>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«Как сказать наркотикам: «Нет!».</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Практические занятия:</w:t>
      </w:r>
    </w:p>
    <w:p w:rsidR="005158E0" w:rsidRPr="005158E0" w:rsidRDefault="005158E0" w:rsidP="005158E0">
      <w:pPr>
        <w:numPr>
          <w:ilvl w:val="0"/>
          <w:numId w:val="13"/>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«Определение обеспеченности организма человека витаминами и микроэлементами»;</w:t>
      </w:r>
    </w:p>
    <w:p w:rsidR="005158E0" w:rsidRPr="005158E0" w:rsidRDefault="005158E0" w:rsidP="005158E0">
      <w:pPr>
        <w:numPr>
          <w:ilvl w:val="0"/>
          <w:numId w:val="13"/>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«Изучение устойчивости витамина С»;</w:t>
      </w:r>
    </w:p>
    <w:p w:rsidR="005158E0" w:rsidRPr="005158E0" w:rsidRDefault="005158E0" w:rsidP="005158E0">
      <w:pPr>
        <w:numPr>
          <w:ilvl w:val="0"/>
          <w:numId w:val="13"/>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Конференция «Всемирный день здоровья».</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Заключительное занятие</w:t>
      </w:r>
      <w:r w:rsidRPr="005158E0">
        <w:rPr>
          <w:rFonts w:ascii="Times New Roman" w:eastAsia="Times New Roman" w:hAnsi="Times New Roman" w:cs="Times New Roman"/>
          <w:color w:val="000000"/>
          <w:sz w:val="21"/>
          <w:szCs w:val="21"/>
          <w:lang w:eastAsia="ru-RU"/>
        </w:rPr>
        <w:t>. Повторное анкетирование «Отношение к здоровью и к здоровому образу жизни: методика измерения».</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Тематическое планирование</w:t>
      </w:r>
    </w:p>
    <w:tbl>
      <w:tblPr>
        <w:tblW w:w="9930" w:type="dxa"/>
        <w:tblCellMar>
          <w:top w:w="105" w:type="dxa"/>
          <w:left w:w="105" w:type="dxa"/>
          <w:bottom w:w="105" w:type="dxa"/>
          <w:right w:w="105" w:type="dxa"/>
        </w:tblCellMar>
        <w:tblLook w:val="04A0" w:firstRow="1" w:lastRow="0" w:firstColumn="1" w:lastColumn="0" w:noHBand="0" w:noVBand="1"/>
      </w:tblPr>
      <w:tblGrid>
        <w:gridCol w:w="367"/>
        <w:gridCol w:w="4015"/>
        <w:gridCol w:w="1244"/>
        <w:gridCol w:w="2352"/>
        <w:gridCol w:w="1952"/>
      </w:tblGrid>
      <w:tr w:rsidR="005158E0" w:rsidRPr="005158E0" w:rsidTr="005158E0">
        <w:tc>
          <w:tcPr>
            <w:tcW w:w="34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w:t>
            </w:r>
          </w:p>
        </w:tc>
        <w:tc>
          <w:tcPr>
            <w:tcW w:w="376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Тема</w:t>
            </w:r>
          </w:p>
        </w:tc>
        <w:tc>
          <w:tcPr>
            <w:tcW w:w="930" w:type="dxa"/>
            <w:tcBorders>
              <w:top w:val="single" w:sz="6" w:space="0" w:color="000000"/>
              <w:left w:val="single" w:sz="6" w:space="0" w:color="000000"/>
              <w:bottom w:val="nil"/>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Количество</w:t>
            </w:r>
          </w:p>
        </w:tc>
        <w:tc>
          <w:tcPr>
            <w:tcW w:w="40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В том числе</w:t>
            </w:r>
          </w:p>
        </w:tc>
      </w:tr>
      <w:tr w:rsidR="005158E0" w:rsidRPr="005158E0" w:rsidTr="005158E0">
        <w:tc>
          <w:tcPr>
            <w:tcW w:w="0" w:type="auto"/>
            <w:vMerge/>
            <w:tcBorders>
              <w:top w:val="single" w:sz="6" w:space="0" w:color="000000"/>
              <w:left w:val="single" w:sz="6" w:space="0" w:color="000000"/>
              <w:bottom w:val="single" w:sz="6" w:space="0" w:color="000000"/>
              <w:right w:val="nil"/>
            </w:tcBorders>
            <w:shd w:val="clear" w:color="auto" w:fill="auto"/>
            <w:hideMark/>
          </w:tcPr>
          <w:p w:rsidR="005158E0" w:rsidRPr="005158E0" w:rsidRDefault="005158E0" w:rsidP="005158E0">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5158E0" w:rsidRPr="005158E0" w:rsidRDefault="005158E0" w:rsidP="005158E0">
            <w:pPr>
              <w:spacing w:after="0" w:line="240" w:lineRule="auto"/>
              <w:rPr>
                <w:rFonts w:ascii="Times New Roman" w:eastAsia="Times New Roman" w:hAnsi="Times New Roman" w:cs="Times New Roman"/>
                <w:color w:val="000000"/>
                <w:sz w:val="21"/>
                <w:szCs w:val="21"/>
                <w:lang w:eastAsia="ru-RU"/>
              </w:rPr>
            </w:pPr>
          </w:p>
        </w:tc>
        <w:tc>
          <w:tcPr>
            <w:tcW w:w="930"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часов</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Практические работы</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Теория</w:t>
            </w:r>
          </w:p>
        </w:tc>
      </w:tr>
      <w:tr w:rsidR="005158E0" w:rsidRPr="005158E0" w:rsidTr="005158E0">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Введение</w:t>
            </w:r>
          </w:p>
        </w:tc>
        <w:tc>
          <w:tcPr>
            <w:tcW w:w="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r>
      <w:tr w:rsidR="005158E0" w:rsidRPr="005158E0" w:rsidTr="005158E0">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Здоровье и наследственность</w:t>
            </w:r>
          </w:p>
        </w:tc>
        <w:tc>
          <w:tcPr>
            <w:tcW w:w="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5</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r>
      <w:tr w:rsidR="005158E0" w:rsidRPr="005158E0" w:rsidTr="005158E0">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3</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Среда жизнедеятельности человека</w:t>
            </w:r>
          </w:p>
        </w:tc>
        <w:tc>
          <w:tcPr>
            <w:tcW w:w="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6</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r>
      <w:tr w:rsidR="005158E0" w:rsidRPr="005158E0" w:rsidTr="005158E0">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4</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Природная среда теряет свои свойства</w:t>
            </w:r>
          </w:p>
        </w:tc>
        <w:tc>
          <w:tcPr>
            <w:tcW w:w="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10</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5</w:t>
            </w:r>
          </w:p>
        </w:tc>
      </w:tr>
      <w:tr w:rsidR="005158E0" w:rsidRPr="005158E0" w:rsidTr="005158E0">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5</w:t>
            </w: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Здоровый образ жизни</w:t>
            </w:r>
          </w:p>
        </w:tc>
        <w:tc>
          <w:tcPr>
            <w:tcW w:w="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11</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3</w:t>
            </w:r>
          </w:p>
        </w:tc>
      </w:tr>
      <w:tr w:rsidR="005158E0" w:rsidRPr="005158E0" w:rsidTr="005158E0">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ИТОГО</w:t>
            </w:r>
          </w:p>
        </w:tc>
        <w:tc>
          <w:tcPr>
            <w:tcW w:w="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34</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23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11</w:t>
            </w:r>
          </w:p>
        </w:tc>
      </w:tr>
    </w:tbl>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lastRenderedPageBreak/>
        <w:t>Календарно – тематическое планирование</w:t>
      </w: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программы внеурочной деятельности</w:t>
      </w:r>
    </w:p>
    <w:p w:rsidR="005158E0" w:rsidRPr="005158E0" w:rsidRDefault="00781518" w:rsidP="005158E0">
      <w:pPr>
        <w:spacing w:after="150" w:line="240" w:lineRule="auto"/>
        <w:jc w:val="center"/>
        <w:rPr>
          <w:rFonts w:ascii="Times New Roman" w:eastAsia="Times New Roman" w:hAnsi="Times New Roman" w:cs="Times New Roman"/>
          <w:color w:val="000000"/>
          <w:sz w:val="21"/>
          <w:szCs w:val="21"/>
          <w:lang w:eastAsia="ru-RU"/>
        </w:rPr>
      </w:pPr>
      <w:proofErr w:type="gramStart"/>
      <w:r>
        <w:rPr>
          <w:rFonts w:ascii="Times New Roman" w:eastAsia="Times New Roman" w:hAnsi="Times New Roman" w:cs="Times New Roman"/>
          <w:color w:val="000000"/>
          <w:sz w:val="21"/>
          <w:szCs w:val="21"/>
          <w:lang w:eastAsia="ru-RU"/>
        </w:rPr>
        <w:t>« Экологические</w:t>
      </w:r>
      <w:proofErr w:type="gramEnd"/>
      <w:r>
        <w:rPr>
          <w:rFonts w:ascii="Times New Roman" w:eastAsia="Times New Roman" w:hAnsi="Times New Roman" w:cs="Times New Roman"/>
          <w:color w:val="000000"/>
          <w:sz w:val="21"/>
          <w:szCs w:val="21"/>
          <w:lang w:eastAsia="ru-RU"/>
        </w:rPr>
        <w:t xml:space="preserve"> проблемы и здоровье человека</w:t>
      </w:r>
      <w:r w:rsidR="005158E0" w:rsidRPr="005158E0">
        <w:rPr>
          <w:rFonts w:ascii="Times New Roman" w:eastAsia="Times New Roman" w:hAnsi="Times New Roman" w:cs="Times New Roman"/>
          <w:color w:val="000000"/>
          <w:sz w:val="21"/>
          <w:szCs w:val="21"/>
          <w:lang w:eastAsia="ru-RU"/>
        </w:rPr>
        <w:t>»</w:t>
      </w:r>
    </w:p>
    <w:p w:rsidR="005158E0" w:rsidRPr="005158E0" w:rsidRDefault="00781518" w:rsidP="005158E0">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w:t>
      </w:r>
      <w:r w:rsidR="005158E0" w:rsidRPr="005158E0">
        <w:rPr>
          <w:rFonts w:ascii="Times New Roman" w:eastAsia="Times New Roman" w:hAnsi="Times New Roman" w:cs="Times New Roman"/>
          <w:color w:val="000000"/>
          <w:sz w:val="21"/>
          <w:szCs w:val="21"/>
          <w:lang w:eastAsia="ru-RU"/>
        </w:rPr>
        <w:t xml:space="preserve"> класс</w:t>
      </w:r>
    </w:p>
    <w:tbl>
      <w:tblPr>
        <w:tblW w:w="11279" w:type="dxa"/>
        <w:tblCellMar>
          <w:top w:w="105" w:type="dxa"/>
          <w:left w:w="105" w:type="dxa"/>
          <w:bottom w:w="105" w:type="dxa"/>
          <w:right w:w="105" w:type="dxa"/>
        </w:tblCellMar>
        <w:tblLook w:val="04A0" w:firstRow="1" w:lastRow="0" w:firstColumn="1" w:lastColumn="0" w:noHBand="0" w:noVBand="1"/>
      </w:tblPr>
      <w:tblGrid>
        <w:gridCol w:w="803"/>
        <w:gridCol w:w="2657"/>
        <w:gridCol w:w="1421"/>
        <w:gridCol w:w="1383"/>
        <w:gridCol w:w="1010"/>
        <w:gridCol w:w="3786"/>
        <w:gridCol w:w="219"/>
      </w:tblGrid>
      <w:tr w:rsidR="00B54AA0" w:rsidRPr="005158E0" w:rsidTr="00B54AA0">
        <w:trPr>
          <w:gridAfter w:val="1"/>
          <w:wAfter w:w="230" w:type="dxa"/>
        </w:trPr>
        <w:tc>
          <w:tcPr>
            <w:tcW w:w="80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занятия</w:t>
            </w:r>
          </w:p>
        </w:tc>
        <w:tc>
          <w:tcPr>
            <w:tcW w:w="448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Тема занятия</w:t>
            </w:r>
          </w:p>
        </w:tc>
        <w:tc>
          <w:tcPr>
            <w:tcW w:w="2812"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Кол-во часов</w:t>
            </w:r>
          </w:p>
        </w:tc>
        <w:tc>
          <w:tcPr>
            <w:tcW w:w="1155"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Дата</w:t>
            </w:r>
          </w:p>
        </w:tc>
        <w:tc>
          <w:tcPr>
            <w:tcW w:w="1786" w:type="dxa"/>
            <w:vMerge w:val="restart"/>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7E2FCE" w:rsidP="00B54AA0">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ЭОР</w:t>
            </w:r>
          </w:p>
        </w:tc>
      </w:tr>
      <w:tr w:rsidR="00B54AA0" w:rsidRPr="005158E0" w:rsidTr="00B54AA0">
        <w:trPr>
          <w:gridAfter w:val="1"/>
          <w:wAfter w:w="230" w:type="dxa"/>
        </w:trPr>
        <w:tc>
          <w:tcPr>
            <w:tcW w:w="0" w:type="auto"/>
            <w:vMerge/>
            <w:tcBorders>
              <w:top w:val="single" w:sz="6" w:space="0" w:color="000000"/>
              <w:left w:val="single" w:sz="6" w:space="0" w:color="000000"/>
              <w:bottom w:val="single" w:sz="6" w:space="0" w:color="000000"/>
              <w:right w:val="nil"/>
            </w:tcBorders>
            <w:shd w:val="clear" w:color="auto" w:fill="auto"/>
            <w:hideMark/>
          </w:tcPr>
          <w:p w:rsidR="00B54AA0" w:rsidRPr="005158E0" w:rsidRDefault="00B54AA0" w:rsidP="005158E0">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B54AA0" w:rsidRPr="005158E0" w:rsidRDefault="00B54AA0" w:rsidP="005158E0">
            <w:pPr>
              <w:spacing w:after="0" w:line="240" w:lineRule="auto"/>
              <w:rPr>
                <w:rFonts w:ascii="Times New Roman" w:eastAsia="Times New Roman" w:hAnsi="Times New Roman" w:cs="Times New Roman"/>
                <w:color w:val="000000"/>
                <w:sz w:val="21"/>
                <w:szCs w:val="21"/>
                <w:lang w:eastAsia="ru-RU"/>
              </w:rPr>
            </w:pP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теоретических</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Практических</w:t>
            </w:r>
          </w:p>
        </w:tc>
        <w:tc>
          <w:tcPr>
            <w:tcW w:w="1155"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B54AA0" w:rsidRPr="005158E0" w:rsidRDefault="00B54AA0" w:rsidP="005158E0">
            <w:pPr>
              <w:spacing w:after="0" w:line="240" w:lineRule="auto"/>
              <w:rPr>
                <w:rFonts w:ascii="Times New Roman" w:eastAsia="Times New Roman" w:hAnsi="Times New Roman" w:cs="Times New Roman"/>
                <w:color w:val="000000"/>
                <w:sz w:val="21"/>
                <w:szCs w:val="21"/>
                <w:lang w:eastAsia="ru-RU"/>
              </w:rPr>
            </w:pPr>
          </w:p>
        </w:tc>
        <w:tc>
          <w:tcPr>
            <w:tcW w:w="1786" w:type="dxa"/>
            <w:vMerge/>
            <w:tcBorders>
              <w:top w:val="single" w:sz="6" w:space="0" w:color="000000"/>
              <w:left w:val="single" w:sz="4" w:space="0" w:color="auto"/>
              <w:bottom w:val="single" w:sz="6" w:space="0" w:color="000000"/>
              <w:right w:val="single" w:sz="6" w:space="0" w:color="000000"/>
            </w:tcBorders>
            <w:shd w:val="clear" w:color="auto" w:fill="auto"/>
            <w:vAlign w:val="center"/>
          </w:tcPr>
          <w:p w:rsidR="00B54AA0" w:rsidRPr="005158E0" w:rsidRDefault="00B54AA0" w:rsidP="005158E0">
            <w:pPr>
              <w:spacing w:after="0" w:line="240" w:lineRule="auto"/>
              <w:rPr>
                <w:rFonts w:ascii="Times New Roman" w:eastAsia="Times New Roman" w:hAnsi="Times New Roman" w:cs="Times New Roman"/>
                <w:color w:val="000000"/>
                <w:sz w:val="21"/>
                <w:szCs w:val="21"/>
                <w:lang w:eastAsia="ru-RU"/>
              </w:rPr>
            </w:pP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Введение (2 час)</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Здоровье и факторы риска болезни</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05.09.24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047098" w:rsidP="00F2303E">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http://www.sci.aha.ru/ATL/ra21c.htm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Анкетирование «Отношение к здоровью и к здоровому образу жизни: методика измерения».</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12.09.24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047098" w:rsidP="00F2303E">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http://www.sci.aha.ru/ATL/ra21c.htm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Здоровье и наследственность (5 часов)</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4</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3</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Место человека в системе животных</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19.09.24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http://www.wwf.ru</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4</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Стресс – наследственная реакция адаптации</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26.09.24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http://www.wwf.ru</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5</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Носители наследственности</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03.10.24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http://www.wwf.ru</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6</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Наследственные болезни</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10.10.24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F2303E"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7</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Диагностика, лечение и предупреждение наследственных болезней</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17.10.24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F2303E"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Среда жизнедеятельности человека (6 часов)</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5</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B54AA0" w:rsidP="005158E0">
            <w:pPr>
              <w:spacing w:after="150" w:line="240" w:lineRule="auto"/>
              <w:jc w:val="center"/>
              <w:rPr>
                <w:rFonts w:ascii="Times New Roman" w:eastAsia="Times New Roman" w:hAnsi="Times New Roman" w:cs="Times New Roman"/>
                <w:color w:val="000000"/>
                <w:sz w:val="21"/>
                <w:szCs w:val="21"/>
                <w:lang w:eastAsia="ru-RU"/>
              </w:rPr>
            </w:pP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8</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Природная среда – источник инфекционных заболеваний</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24.10.24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047098"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http://www.sci.aha.ru/ATL/ra21c.htm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9</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Космос и здоровье</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07.11.24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F2303E"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10</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«Совы» и «жаворонки», или природа биологических ритмов</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14.11.24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F2303E"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lastRenderedPageBreak/>
              <w:t>11</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Поселения как среда жизни. Среда жилого помещения</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21.11.24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047098"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http://www.sci.aha.ru/ATL/ra21c.htm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12</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Пищевые отравления. Предупреждение и первая помощь</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28.11.24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http://www.wwf.ru</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13</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Ознакомление с </w:t>
            </w:r>
            <w:proofErr w:type="spellStart"/>
            <w:r w:rsidRPr="005158E0">
              <w:rPr>
                <w:rFonts w:ascii="Times New Roman" w:eastAsia="Times New Roman" w:hAnsi="Times New Roman" w:cs="Times New Roman"/>
                <w:color w:val="000000"/>
                <w:sz w:val="21"/>
                <w:szCs w:val="21"/>
                <w:lang w:eastAsia="ru-RU"/>
              </w:rPr>
              <w:t>фитонцидными</w:t>
            </w:r>
            <w:proofErr w:type="spellEnd"/>
            <w:r w:rsidRPr="005158E0">
              <w:rPr>
                <w:rFonts w:ascii="Times New Roman" w:eastAsia="Times New Roman" w:hAnsi="Times New Roman" w:cs="Times New Roman"/>
                <w:color w:val="000000"/>
                <w:sz w:val="21"/>
                <w:szCs w:val="21"/>
                <w:lang w:eastAsia="ru-RU"/>
              </w:rPr>
              <w:t xml:space="preserve"> растениями и выявление возможности их использования в интерьере</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05.12.24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F2303E" w:rsidRDefault="00333E20"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http://www.wwf.ru</w:t>
            </w:r>
          </w:p>
          <w:p w:rsidR="00F2303E" w:rsidRDefault="00F2303E" w:rsidP="00F2303E">
            <w:pPr>
              <w:rPr>
                <w:rFonts w:ascii="Times New Roman" w:eastAsia="Times New Roman" w:hAnsi="Times New Roman" w:cs="Times New Roman"/>
                <w:sz w:val="21"/>
                <w:szCs w:val="21"/>
                <w:lang w:eastAsia="ru-RU"/>
              </w:rPr>
            </w:pPr>
            <w:r w:rsidRPr="005158E0">
              <w:rPr>
                <w:rFonts w:ascii="Times New Roman" w:eastAsia="Times New Roman" w:hAnsi="Times New Roman" w:cs="Times New Roman"/>
                <w:color w:val="000000"/>
                <w:sz w:val="21"/>
                <w:szCs w:val="21"/>
                <w:lang w:eastAsia="ru-RU"/>
              </w:rPr>
              <w:t xml:space="preserve"> http://edu.seu.ru/metodiques/samkova.htm</w:t>
            </w:r>
          </w:p>
          <w:p w:rsidR="00B54AA0" w:rsidRPr="00F2303E" w:rsidRDefault="00B54AA0" w:rsidP="00F2303E">
            <w:pPr>
              <w:rPr>
                <w:rFonts w:ascii="Times New Roman" w:eastAsia="Times New Roman" w:hAnsi="Times New Roman" w:cs="Times New Roman"/>
                <w:sz w:val="21"/>
                <w:szCs w:val="21"/>
                <w:lang w:eastAsia="ru-RU"/>
              </w:rPr>
            </w:pP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Природная среда теряет свои свойства (10</w:t>
            </w:r>
          </w:p>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часов)</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5</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5</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12.12.24</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14-15</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Загрязнение атмосферы и гидросферы</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19.12.24</w:t>
            </w:r>
          </w:p>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09.01.25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047098" w:rsidP="00F2303E">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http://www.sci.aha.ru/ATL/ra21c.htm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16-17</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Опасность химического отравления. Организм защищается от загрязнений.</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16.01.25</w:t>
            </w:r>
          </w:p>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23.01.25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333E20" w:rsidRDefault="00333E20"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http://www.wwf.ru</w:t>
            </w:r>
          </w:p>
          <w:p w:rsidR="00B54AA0" w:rsidRPr="00333E20" w:rsidRDefault="00333E20" w:rsidP="00333E20">
            <w:pPr>
              <w:rPr>
                <w:rFonts w:ascii="Times New Roman" w:eastAsia="Times New Roman" w:hAnsi="Times New Roman" w:cs="Times New Roman"/>
                <w:sz w:val="21"/>
                <w:szCs w:val="21"/>
                <w:lang w:eastAsia="ru-RU"/>
              </w:rPr>
            </w:pPr>
            <w:bookmarkStart w:id="0" w:name="_GoBack"/>
            <w:bookmarkEnd w:id="0"/>
            <w:r w:rsidRPr="005158E0">
              <w:rPr>
                <w:rFonts w:ascii="Times New Roman" w:eastAsia="Times New Roman" w:hAnsi="Times New Roman" w:cs="Times New Roman"/>
                <w:color w:val="000000"/>
                <w:sz w:val="21"/>
                <w:szCs w:val="21"/>
                <w:lang w:eastAsia="ru-RU"/>
              </w:rPr>
              <w:t xml:space="preserve"> 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18-19</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Ионизирующие излучение. Радиация и здоровье.</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30.01.25</w:t>
            </w:r>
          </w:p>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06.02.25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333E20" w:rsidRDefault="00333E20"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http://www.wwf.ru</w:t>
            </w:r>
          </w:p>
          <w:p w:rsidR="00B54AA0" w:rsidRPr="00333E20" w:rsidRDefault="00333E20" w:rsidP="00333E20">
            <w:pPr>
              <w:rPr>
                <w:rFonts w:ascii="Times New Roman" w:eastAsia="Times New Roman" w:hAnsi="Times New Roman" w:cs="Times New Roman"/>
                <w:sz w:val="21"/>
                <w:szCs w:val="21"/>
                <w:lang w:eastAsia="ru-RU"/>
              </w:rPr>
            </w:pPr>
            <w:r w:rsidRPr="005158E0">
              <w:rPr>
                <w:rFonts w:ascii="Times New Roman" w:eastAsia="Times New Roman" w:hAnsi="Times New Roman" w:cs="Times New Roman"/>
                <w:color w:val="000000"/>
                <w:sz w:val="21"/>
                <w:szCs w:val="21"/>
                <w:lang w:eastAsia="ru-RU"/>
              </w:rPr>
              <w:t>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20-21</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Влияние шумов на здоровье</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13.02.25</w:t>
            </w:r>
          </w:p>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20.02.25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333E20" w:rsidRDefault="00047098"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http://www.sci.aha.ru/ATL/ra21c.htm</w:t>
            </w:r>
          </w:p>
          <w:p w:rsidR="00B54AA0" w:rsidRPr="00333E20" w:rsidRDefault="00333E20" w:rsidP="00333E20">
            <w:pPr>
              <w:rPr>
                <w:rFonts w:ascii="Times New Roman" w:eastAsia="Times New Roman" w:hAnsi="Times New Roman" w:cs="Times New Roman"/>
                <w:sz w:val="21"/>
                <w:szCs w:val="21"/>
                <w:lang w:eastAsia="ru-RU"/>
              </w:rPr>
            </w:pPr>
            <w:r w:rsidRPr="005158E0">
              <w:rPr>
                <w:rFonts w:ascii="Times New Roman" w:eastAsia="Times New Roman" w:hAnsi="Times New Roman" w:cs="Times New Roman"/>
                <w:color w:val="000000"/>
                <w:sz w:val="21"/>
                <w:szCs w:val="21"/>
                <w:lang w:eastAsia="ru-RU"/>
              </w:rPr>
              <w:t xml:space="preserve"> http://edu.seu.ru/metodiques/samkova.htm</w:t>
            </w:r>
          </w:p>
        </w:tc>
      </w:tr>
      <w:tr w:rsidR="00B54AA0" w:rsidRPr="005158E0" w:rsidTr="00B54AA0">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22-23</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Очистка воды из природных источников</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Default="00B54AA0" w:rsidP="00E42B4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27.02.25</w:t>
            </w:r>
          </w:p>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06.03.25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Default="00333E20">
            <w:pP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http://edu.seu.ru/metodiques/samkova.htm</w:t>
            </w:r>
          </w:p>
          <w:p w:rsidR="00B54AA0" w:rsidRPr="005158E0" w:rsidRDefault="00047098"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http://www.sci.aha.ru/ATL/ra21c.htm</w:t>
            </w:r>
          </w:p>
        </w:tc>
        <w:tc>
          <w:tcPr>
            <w:tcW w:w="230" w:type="dxa"/>
            <w:tcBorders>
              <w:top w:val="single" w:sz="6" w:space="0" w:color="000000"/>
              <w:left w:val="single" w:sz="6" w:space="0" w:color="000000"/>
              <w:bottom w:val="single" w:sz="6" w:space="0" w:color="000000"/>
              <w:right w:val="single" w:sz="6" w:space="0" w:color="000000"/>
            </w:tcBorders>
            <w:shd w:val="clear" w:color="auto" w:fill="auto"/>
          </w:tcPr>
          <w:p w:rsidR="00B54AA0" w:rsidRDefault="00B54AA0" w:rsidP="00E42B48">
            <w:pPr>
              <w:spacing w:after="150" w:line="240" w:lineRule="auto"/>
              <w:rPr>
                <w:rFonts w:ascii="Times New Roman" w:eastAsia="Times New Roman" w:hAnsi="Times New Roman" w:cs="Times New Roman"/>
                <w:color w:val="000000"/>
                <w:sz w:val="21"/>
                <w:szCs w:val="21"/>
                <w:lang w:eastAsia="ru-RU"/>
              </w:rPr>
            </w:pPr>
          </w:p>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p>
        </w:tc>
      </w:tr>
      <w:tr w:rsidR="00B54AA0" w:rsidRPr="005158E0" w:rsidTr="00B54AA0">
        <w:tc>
          <w:tcPr>
            <w:tcW w:w="5296"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i/>
                <w:iCs/>
                <w:color w:val="000000"/>
                <w:sz w:val="21"/>
                <w:szCs w:val="21"/>
                <w:lang w:eastAsia="ru-RU"/>
              </w:rPr>
              <w:t>Здоровый образ жизни (11 часов)</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3</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8</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230" w:type="dxa"/>
            <w:tcBorders>
              <w:top w:val="single" w:sz="6" w:space="0" w:color="000000"/>
              <w:left w:val="single" w:sz="6" w:space="0" w:color="000000"/>
              <w:bottom w:val="single" w:sz="6" w:space="0" w:color="000000"/>
              <w:right w:val="single" w:sz="6" w:space="0" w:color="000000"/>
            </w:tcBorders>
            <w:shd w:val="clear" w:color="auto" w:fill="auto"/>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24</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СПИД – коварная болезнь</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13.03.25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25</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Культура питания</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20.03.25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26</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Алкоголизм – болезнь химической зависимости</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03.04.25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047098"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http://www.sci.aha.ru/ATL/ra21c.htm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27-28</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proofErr w:type="spellStart"/>
            <w:r w:rsidRPr="005158E0">
              <w:rPr>
                <w:rFonts w:ascii="Times New Roman" w:eastAsia="Times New Roman" w:hAnsi="Times New Roman" w:cs="Times New Roman"/>
                <w:color w:val="000000"/>
                <w:sz w:val="21"/>
                <w:szCs w:val="21"/>
                <w:lang w:eastAsia="ru-RU"/>
              </w:rPr>
              <w:t>Табакокурение</w:t>
            </w:r>
            <w:proofErr w:type="spellEnd"/>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10.04.25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lastRenderedPageBreak/>
              <w:t>29</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Наркотики, зависимость и последствия</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17.04.25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047098"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http://www.sci.aha.ru/ATL/ra21c.htm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30</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Как сказать наркотикам: «Нет!»</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24.04.25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31</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Определение обеспеченности организма человека витаминами и микроэлементами</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08.05.25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http://edu.seu.ru/metodiques/samkova.htm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32</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Изучение устойчивости витамина С</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15.05.25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047098" w:rsidP="00333E2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http://www.sci.aha.ru/ATL/ra21c.htm</w:t>
            </w:r>
          </w:p>
        </w:tc>
      </w:tr>
      <w:tr w:rsidR="00B54AA0" w:rsidRPr="005158E0" w:rsidTr="00B54AA0">
        <w:trPr>
          <w:gridAfter w:val="1"/>
          <w:wAfter w:w="230" w:type="dxa"/>
        </w:trPr>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33</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Всемирный день здоровья</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22.05.25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B54AA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 http://edu.seu.ru/metodiques/samkova.htm</w:t>
            </w:r>
          </w:p>
        </w:tc>
      </w:tr>
      <w:tr w:rsidR="00B54AA0" w:rsidRPr="005158E0" w:rsidTr="00B54AA0">
        <w:tc>
          <w:tcPr>
            <w:tcW w:w="8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34</w:t>
            </w:r>
          </w:p>
        </w:tc>
        <w:tc>
          <w:tcPr>
            <w:tcW w:w="44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Заключительное занятие.</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333E20" w:rsidP="00E42B4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22.05.25</w:t>
            </w: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333E2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http://edu.seu.ru/metodiques/samkova.htm</w:t>
            </w:r>
          </w:p>
        </w:tc>
        <w:tc>
          <w:tcPr>
            <w:tcW w:w="230" w:type="dxa"/>
            <w:tcBorders>
              <w:top w:val="single" w:sz="6" w:space="0" w:color="000000"/>
              <w:left w:val="single" w:sz="6" w:space="0" w:color="000000"/>
              <w:bottom w:val="single" w:sz="6" w:space="0" w:color="000000"/>
              <w:right w:val="single" w:sz="6" w:space="0" w:color="000000"/>
            </w:tcBorders>
            <w:shd w:val="clear" w:color="auto" w:fill="auto"/>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r>
      <w:tr w:rsidR="00B54AA0" w:rsidRPr="005158E0" w:rsidTr="00B54AA0">
        <w:tc>
          <w:tcPr>
            <w:tcW w:w="5296"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Итого: 34 часа</w:t>
            </w:r>
          </w:p>
        </w:tc>
        <w:tc>
          <w:tcPr>
            <w:tcW w:w="14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11</w:t>
            </w:r>
          </w:p>
        </w:tc>
        <w:tc>
          <w:tcPr>
            <w:tcW w:w="1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23</w:t>
            </w:r>
          </w:p>
        </w:tc>
        <w:tc>
          <w:tcPr>
            <w:tcW w:w="115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1786" w:type="dxa"/>
            <w:tcBorders>
              <w:top w:val="single" w:sz="6" w:space="0" w:color="000000"/>
              <w:left w:val="single" w:sz="4" w:space="0" w:color="auto"/>
              <w:bottom w:val="single" w:sz="6" w:space="0" w:color="000000"/>
              <w:right w:val="single" w:sz="6" w:space="0" w:color="000000"/>
            </w:tcBorders>
            <w:shd w:val="clear" w:color="auto" w:fill="auto"/>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c>
          <w:tcPr>
            <w:tcW w:w="230" w:type="dxa"/>
            <w:tcBorders>
              <w:top w:val="single" w:sz="6" w:space="0" w:color="000000"/>
              <w:left w:val="single" w:sz="6" w:space="0" w:color="000000"/>
              <w:bottom w:val="single" w:sz="6" w:space="0" w:color="000000"/>
              <w:right w:val="single" w:sz="6" w:space="0" w:color="000000"/>
            </w:tcBorders>
            <w:shd w:val="clear" w:color="auto" w:fill="auto"/>
          </w:tcPr>
          <w:p w:rsidR="00B54AA0" w:rsidRPr="005158E0" w:rsidRDefault="00B54AA0" w:rsidP="00E42B48">
            <w:pPr>
              <w:spacing w:after="150" w:line="240" w:lineRule="auto"/>
              <w:jc w:val="center"/>
              <w:rPr>
                <w:rFonts w:ascii="Times New Roman" w:eastAsia="Times New Roman" w:hAnsi="Times New Roman" w:cs="Times New Roman"/>
                <w:color w:val="000000"/>
                <w:sz w:val="21"/>
                <w:szCs w:val="21"/>
                <w:lang w:eastAsia="ru-RU"/>
              </w:rPr>
            </w:pPr>
          </w:p>
        </w:tc>
      </w:tr>
    </w:tbl>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b/>
          <w:bCs/>
          <w:color w:val="000000"/>
          <w:sz w:val="21"/>
          <w:szCs w:val="21"/>
          <w:lang w:eastAsia="ru-RU"/>
        </w:rPr>
        <w:t>Материально-техническое обеспечение</w:t>
      </w:r>
    </w:p>
    <w:p w:rsidR="005158E0" w:rsidRPr="005158E0" w:rsidRDefault="005158E0" w:rsidP="005158E0">
      <w:pPr>
        <w:spacing w:after="150" w:line="240" w:lineRule="auto"/>
        <w:jc w:val="center"/>
        <w:rPr>
          <w:rFonts w:ascii="Times New Roman" w:eastAsia="Times New Roman" w:hAnsi="Times New Roman" w:cs="Times New Roman"/>
          <w:color w:val="000000"/>
          <w:sz w:val="21"/>
          <w:szCs w:val="21"/>
          <w:lang w:eastAsia="ru-RU"/>
        </w:rPr>
      </w:pPr>
    </w:p>
    <w:p w:rsidR="005158E0" w:rsidRPr="005158E0" w:rsidRDefault="005158E0" w:rsidP="005158E0">
      <w:pPr>
        <w:numPr>
          <w:ilvl w:val="0"/>
          <w:numId w:val="14"/>
        </w:numPr>
        <w:spacing w:after="150" w:line="240" w:lineRule="auto"/>
        <w:rPr>
          <w:rFonts w:ascii="Times New Roman" w:eastAsia="Times New Roman" w:hAnsi="Times New Roman" w:cs="Times New Roman"/>
          <w:color w:val="000000"/>
          <w:sz w:val="21"/>
          <w:szCs w:val="21"/>
          <w:lang w:eastAsia="ru-RU"/>
        </w:rPr>
      </w:pPr>
      <w:proofErr w:type="spellStart"/>
      <w:r w:rsidRPr="005158E0">
        <w:rPr>
          <w:rFonts w:ascii="Times New Roman" w:eastAsia="Times New Roman" w:hAnsi="Times New Roman" w:cs="Times New Roman"/>
          <w:color w:val="000000"/>
          <w:sz w:val="21"/>
          <w:szCs w:val="21"/>
          <w:lang w:eastAsia="ru-RU"/>
        </w:rPr>
        <w:t>Гридаева</w:t>
      </w:r>
      <w:proofErr w:type="spellEnd"/>
      <w:r w:rsidRPr="005158E0">
        <w:rPr>
          <w:rFonts w:ascii="Times New Roman" w:eastAsia="Times New Roman" w:hAnsi="Times New Roman" w:cs="Times New Roman"/>
          <w:color w:val="000000"/>
          <w:sz w:val="21"/>
          <w:szCs w:val="21"/>
          <w:lang w:eastAsia="ru-RU"/>
        </w:rPr>
        <w:t xml:space="preserve"> </w:t>
      </w:r>
      <w:proofErr w:type="spellStart"/>
      <w:r w:rsidRPr="005158E0">
        <w:rPr>
          <w:rFonts w:ascii="Times New Roman" w:eastAsia="Times New Roman" w:hAnsi="Times New Roman" w:cs="Times New Roman"/>
          <w:color w:val="000000"/>
          <w:sz w:val="21"/>
          <w:szCs w:val="21"/>
          <w:lang w:eastAsia="ru-RU"/>
        </w:rPr>
        <w:t>Л.В.Основы</w:t>
      </w:r>
      <w:proofErr w:type="spellEnd"/>
      <w:r w:rsidRPr="005158E0">
        <w:rPr>
          <w:rFonts w:ascii="Times New Roman" w:eastAsia="Times New Roman" w:hAnsi="Times New Roman" w:cs="Times New Roman"/>
          <w:color w:val="000000"/>
          <w:sz w:val="21"/>
          <w:szCs w:val="21"/>
          <w:lang w:eastAsia="ru-RU"/>
        </w:rPr>
        <w:t xml:space="preserve"> экологической культуры: человек и его здоровье: методическое пособие/ Л.В. </w:t>
      </w:r>
      <w:proofErr w:type="spellStart"/>
      <w:r w:rsidRPr="005158E0">
        <w:rPr>
          <w:rFonts w:ascii="Times New Roman" w:eastAsia="Times New Roman" w:hAnsi="Times New Roman" w:cs="Times New Roman"/>
          <w:color w:val="000000"/>
          <w:sz w:val="21"/>
          <w:szCs w:val="21"/>
          <w:lang w:eastAsia="ru-RU"/>
        </w:rPr>
        <w:t>Гридаева</w:t>
      </w:r>
      <w:proofErr w:type="spellEnd"/>
      <w:r w:rsidRPr="005158E0">
        <w:rPr>
          <w:rFonts w:ascii="Times New Roman" w:eastAsia="Times New Roman" w:hAnsi="Times New Roman" w:cs="Times New Roman"/>
          <w:color w:val="000000"/>
          <w:sz w:val="21"/>
          <w:szCs w:val="21"/>
          <w:lang w:eastAsia="ru-RU"/>
        </w:rPr>
        <w:t xml:space="preserve">, В.С. </w:t>
      </w:r>
      <w:proofErr w:type="spellStart"/>
      <w:r w:rsidRPr="005158E0">
        <w:rPr>
          <w:rFonts w:ascii="Times New Roman" w:eastAsia="Times New Roman" w:hAnsi="Times New Roman" w:cs="Times New Roman"/>
          <w:color w:val="000000"/>
          <w:sz w:val="21"/>
          <w:szCs w:val="21"/>
          <w:lang w:eastAsia="ru-RU"/>
        </w:rPr>
        <w:t>Гридаева</w:t>
      </w:r>
      <w:proofErr w:type="spellEnd"/>
      <w:r w:rsidRPr="005158E0">
        <w:rPr>
          <w:rFonts w:ascii="Times New Roman" w:eastAsia="Times New Roman" w:hAnsi="Times New Roman" w:cs="Times New Roman"/>
          <w:color w:val="000000"/>
          <w:sz w:val="21"/>
          <w:szCs w:val="21"/>
          <w:lang w:eastAsia="ru-RU"/>
        </w:rPr>
        <w:t xml:space="preserve">, Н.Ф Михеева. – </w:t>
      </w:r>
      <w:proofErr w:type="spellStart"/>
      <w:proofErr w:type="gramStart"/>
      <w:r w:rsidRPr="005158E0">
        <w:rPr>
          <w:rFonts w:ascii="Times New Roman" w:eastAsia="Times New Roman" w:hAnsi="Times New Roman" w:cs="Times New Roman"/>
          <w:color w:val="000000"/>
          <w:sz w:val="21"/>
          <w:szCs w:val="21"/>
          <w:lang w:eastAsia="ru-RU"/>
        </w:rPr>
        <w:t>Кемерово:Кузбассвузиздат</w:t>
      </w:r>
      <w:proofErr w:type="spellEnd"/>
      <w:proofErr w:type="gramEnd"/>
      <w:r w:rsidRPr="005158E0">
        <w:rPr>
          <w:rFonts w:ascii="Times New Roman" w:eastAsia="Times New Roman" w:hAnsi="Times New Roman" w:cs="Times New Roman"/>
          <w:color w:val="000000"/>
          <w:sz w:val="21"/>
          <w:szCs w:val="21"/>
          <w:lang w:eastAsia="ru-RU"/>
        </w:rPr>
        <w:t>, 2006,</w:t>
      </w:r>
    </w:p>
    <w:p w:rsidR="005158E0" w:rsidRPr="005158E0" w:rsidRDefault="005158E0" w:rsidP="005158E0">
      <w:pPr>
        <w:numPr>
          <w:ilvl w:val="0"/>
          <w:numId w:val="14"/>
        </w:numPr>
        <w:spacing w:after="150" w:line="240" w:lineRule="auto"/>
        <w:rPr>
          <w:rFonts w:ascii="Times New Roman" w:eastAsia="Times New Roman" w:hAnsi="Times New Roman" w:cs="Times New Roman"/>
          <w:color w:val="000000"/>
          <w:sz w:val="21"/>
          <w:szCs w:val="21"/>
          <w:lang w:eastAsia="ru-RU"/>
        </w:rPr>
      </w:pPr>
      <w:proofErr w:type="spellStart"/>
      <w:r w:rsidRPr="005158E0">
        <w:rPr>
          <w:rFonts w:ascii="Times New Roman" w:eastAsia="Times New Roman" w:hAnsi="Times New Roman" w:cs="Times New Roman"/>
          <w:color w:val="000000"/>
          <w:sz w:val="21"/>
          <w:szCs w:val="21"/>
          <w:lang w:eastAsia="ru-RU"/>
        </w:rPr>
        <w:t>Захлебный</w:t>
      </w:r>
      <w:proofErr w:type="spellEnd"/>
      <w:r w:rsidRPr="005158E0">
        <w:rPr>
          <w:rFonts w:ascii="Times New Roman" w:eastAsia="Times New Roman" w:hAnsi="Times New Roman" w:cs="Times New Roman"/>
          <w:color w:val="000000"/>
          <w:sz w:val="21"/>
          <w:szCs w:val="21"/>
          <w:lang w:eastAsia="ru-RU"/>
        </w:rPr>
        <w:t xml:space="preserve"> А.Н. и др. Формирование экологической культуры, здорового и безопасного образа жизни: Примерная программа. - М.: Образование и экология (в редакционной подготовке).</w:t>
      </w:r>
    </w:p>
    <w:p w:rsidR="005158E0" w:rsidRPr="005158E0" w:rsidRDefault="005158E0" w:rsidP="005158E0">
      <w:pPr>
        <w:numPr>
          <w:ilvl w:val="0"/>
          <w:numId w:val="14"/>
        </w:numPr>
        <w:spacing w:after="150" w:line="240" w:lineRule="auto"/>
        <w:rPr>
          <w:rFonts w:ascii="Times New Roman" w:eastAsia="Times New Roman" w:hAnsi="Times New Roman" w:cs="Times New Roman"/>
          <w:color w:val="000000"/>
          <w:sz w:val="21"/>
          <w:szCs w:val="21"/>
          <w:lang w:eastAsia="ru-RU"/>
        </w:rPr>
      </w:pPr>
      <w:proofErr w:type="spellStart"/>
      <w:r w:rsidRPr="005158E0">
        <w:rPr>
          <w:rFonts w:ascii="Times New Roman" w:eastAsia="Times New Roman" w:hAnsi="Times New Roman" w:cs="Times New Roman"/>
          <w:color w:val="000000"/>
          <w:sz w:val="21"/>
          <w:szCs w:val="21"/>
          <w:lang w:eastAsia="ru-RU"/>
        </w:rPr>
        <w:t>Дзятковская</w:t>
      </w:r>
      <w:proofErr w:type="spellEnd"/>
      <w:r w:rsidRPr="005158E0">
        <w:rPr>
          <w:rFonts w:ascii="Times New Roman" w:eastAsia="Times New Roman" w:hAnsi="Times New Roman" w:cs="Times New Roman"/>
          <w:color w:val="000000"/>
          <w:sz w:val="21"/>
          <w:szCs w:val="21"/>
          <w:lang w:eastAsia="ru-RU"/>
        </w:rPr>
        <w:t xml:space="preserve"> Е.Н., </w:t>
      </w:r>
      <w:proofErr w:type="spellStart"/>
      <w:r w:rsidRPr="005158E0">
        <w:rPr>
          <w:rFonts w:ascii="Times New Roman" w:eastAsia="Times New Roman" w:hAnsi="Times New Roman" w:cs="Times New Roman"/>
          <w:color w:val="000000"/>
          <w:sz w:val="21"/>
          <w:szCs w:val="21"/>
          <w:lang w:eastAsia="ru-RU"/>
        </w:rPr>
        <w:t>Захлебный</w:t>
      </w:r>
      <w:proofErr w:type="spellEnd"/>
      <w:r w:rsidRPr="005158E0">
        <w:rPr>
          <w:rFonts w:ascii="Times New Roman" w:eastAsia="Times New Roman" w:hAnsi="Times New Roman" w:cs="Times New Roman"/>
          <w:color w:val="000000"/>
          <w:sz w:val="21"/>
          <w:szCs w:val="21"/>
          <w:lang w:eastAsia="ru-RU"/>
        </w:rPr>
        <w:t xml:space="preserve"> А.Н. Экологическое образование в условиях реализации ФГОС в вопросах и ответах: Книга для школьного администратора, учителя, психолога. -М.: Образование и экология (в редакционной подготовке).</w:t>
      </w:r>
    </w:p>
    <w:p w:rsidR="005158E0" w:rsidRPr="005158E0" w:rsidRDefault="005158E0" w:rsidP="005158E0">
      <w:pPr>
        <w:numPr>
          <w:ilvl w:val="0"/>
          <w:numId w:val="14"/>
        </w:num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Дидактическое пособие с хрестоматией для самообразования педагогов. - М: Образование и экология. 2010. - 140 с.</w:t>
      </w:r>
    </w:p>
    <w:p w:rsidR="005158E0" w:rsidRPr="005158E0" w:rsidRDefault="005158E0" w:rsidP="005158E0">
      <w:pPr>
        <w:numPr>
          <w:ilvl w:val="0"/>
          <w:numId w:val="14"/>
        </w:numPr>
        <w:spacing w:after="150" w:line="240" w:lineRule="auto"/>
        <w:rPr>
          <w:rFonts w:ascii="Times New Roman" w:eastAsia="Times New Roman" w:hAnsi="Times New Roman" w:cs="Times New Roman"/>
          <w:color w:val="000000"/>
          <w:sz w:val="21"/>
          <w:szCs w:val="21"/>
          <w:lang w:eastAsia="ru-RU"/>
        </w:rPr>
      </w:pPr>
      <w:proofErr w:type="spellStart"/>
      <w:r w:rsidRPr="005158E0">
        <w:rPr>
          <w:rFonts w:ascii="Times New Roman" w:eastAsia="Times New Roman" w:hAnsi="Times New Roman" w:cs="Times New Roman"/>
          <w:color w:val="000000"/>
          <w:sz w:val="21"/>
          <w:szCs w:val="21"/>
          <w:lang w:eastAsia="ru-RU"/>
        </w:rPr>
        <w:t>Дзятковская</w:t>
      </w:r>
      <w:proofErr w:type="spellEnd"/>
      <w:r w:rsidRPr="005158E0">
        <w:rPr>
          <w:rFonts w:ascii="Times New Roman" w:eastAsia="Times New Roman" w:hAnsi="Times New Roman" w:cs="Times New Roman"/>
          <w:color w:val="000000"/>
          <w:sz w:val="21"/>
          <w:szCs w:val="21"/>
          <w:lang w:eastAsia="ru-RU"/>
        </w:rPr>
        <w:t xml:space="preserve"> Е.Н. Проектируем содержание внеурочной деятельности по формированию экологической культуры, здорового и безопасного образа жизни: Методическое пособие- М.: Образование и экология. 2012, - 72 с.</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Интернет-ресурсы</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1. http://www.sci.aha.ru/ATL/ra21c.htm — биологическое разнообразие России.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2. http://www.wwf.ru — Всемирный фонд дикой природы (WWF).</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 xml:space="preserve">3. http://edu.seu.ru/metodiques/samkova.htm — интернет-сайт «Общественные ресурсы образования» / </w:t>
      </w:r>
      <w:proofErr w:type="spellStart"/>
      <w:r w:rsidRPr="005158E0">
        <w:rPr>
          <w:rFonts w:ascii="Times New Roman" w:eastAsia="Times New Roman" w:hAnsi="Times New Roman" w:cs="Times New Roman"/>
          <w:color w:val="000000"/>
          <w:sz w:val="21"/>
          <w:szCs w:val="21"/>
          <w:lang w:eastAsia="ru-RU"/>
        </w:rPr>
        <w:t>Самкова</w:t>
      </w:r>
      <w:proofErr w:type="spellEnd"/>
      <w:r w:rsidRPr="005158E0">
        <w:rPr>
          <w:rFonts w:ascii="Times New Roman" w:eastAsia="Times New Roman" w:hAnsi="Times New Roman" w:cs="Times New Roman"/>
          <w:color w:val="000000"/>
          <w:sz w:val="21"/>
          <w:szCs w:val="21"/>
          <w:lang w:eastAsia="ru-RU"/>
        </w:rPr>
        <w:t xml:space="preserve"> В.А. Открывая мир. Практические задания для учащихся.</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4. http://www.forest.ru — интернет-портал Forest.ru — всё о российских лесах.</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5. http://www.kunzm.ru — кружок юных натуралистов зоологического</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r w:rsidRPr="005158E0">
        <w:rPr>
          <w:rFonts w:ascii="Times New Roman" w:eastAsia="Times New Roman" w:hAnsi="Times New Roman" w:cs="Times New Roman"/>
          <w:color w:val="000000"/>
          <w:sz w:val="21"/>
          <w:szCs w:val="21"/>
          <w:lang w:eastAsia="ru-RU"/>
        </w:rPr>
        <w:t>музея МГУ.</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roofErr w:type="gramStart"/>
      <w:r w:rsidRPr="005158E0">
        <w:rPr>
          <w:rFonts w:ascii="Times New Roman" w:eastAsia="Times New Roman" w:hAnsi="Times New Roman" w:cs="Times New Roman"/>
          <w:color w:val="000000"/>
          <w:sz w:val="21"/>
          <w:szCs w:val="21"/>
          <w:lang w:eastAsia="ru-RU"/>
        </w:rPr>
        <w:t xml:space="preserve">6. </w:t>
      </w:r>
      <w:r w:rsidR="00333E20" w:rsidRPr="005158E0">
        <w:rPr>
          <w:rFonts w:ascii="Times New Roman" w:eastAsia="Times New Roman" w:hAnsi="Times New Roman" w:cs="Times New Roman"/>
          <w:color w:val="000000"/>
          <w:sz w:val="21"/>
          <w:szCs w:val="21"/>
          <w:lang w:eastAsia="ru-RU"/>
        </w:rPr>
        <w:t>.</w:t>
      </w:r>
      <w:proofErr w:type="gramEnd"/>
      <w:r w:rsidR="00333E20" w:rsidRPr="005158E0">
        <w:rPr>
          <w:rFonts w:ascii="Times New Roman" w:eastAsia="Times New Roman" w:hAnsi="Times New Roman" w:cs="Times New Roman"/>
          <w:color w:val="000000"/>
          <w:sz w:val="21"/>
          <w:szCs w:val="21"/>
          <w:lang w:eastAsia="ru-RU"/>
        </w:rPr>
        <w:t xml:space="preserve"> http://www.wwf.ru </w:t>
      </w:r>
      <w:r w:rsidRPr="005158E0">
        <w:rPr>
          <w:rFonts w:ascii="Times New Roman" w:eastAsia="Times New Roman" w:hAnsi="Times New Roman" w:cs="Times New Roman"/>
          <w:color w:val="000000"/>
          <w:sz w:val="21"/>
          <w:szCs w:val="21"/>
          <w:lang w:eastAsia="ru-RU"/>
        </w:rPr>
        <w:t>— экологическое образование детей и изучение природы России.</w:t>
      </w: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5158E0" w:rsidRPr="005158E0" w:rsidRDefault="005158E0" w:rsidP="005158E0">
      <w:pPr>
        <w:spacing w:after="150" w:line="240" w:lineRule="auto"/>
        <w:rPr>
          <w:rFonts w:ascii="Times New Roman" w:eastAsia="Times New Roman" w:hAnsi="Times New Roman" w:cs="Times New Roman"/>
          <w:color w:val="000000"/>
          <w:sz w:val="21"/>
          <w:szCs w:val="21"/>
          <w:lang w:eastAsia="ru-RU"/>
        </w:rPr>
      </w:pPr>
    </w:p>
    <w:p w:rsidR="00EC70B5" w:rsidRDefault="00EC70B5"/>
    <w:sectPr w:rsidR="00EC70B5" w:rsidSect="005158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46FB"/>
    <w:multiLevelType w:val="multilevel"/>
    <w:tmpl w:val="AE54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65299"/>
    <w:multiLevelType w:val="multilevel"/>
    <w:tmpl w:val="22FC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B5376"/>
    <w:multiLevelType w:val="multilevel"/>
    <w:tmpl w:val="2C1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71156"/>
    <w:multiLevelType w:val="multilevel"/>
    <w:tmpl w:val="962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76A44"/>
    <w:multiLevelType w:val="multilevel"/>
    <w:tmpl w:val="0C98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D687D"/>
    <w:multiLevelType w:val="multilevel"/>
    <w:tmpl w:val="97B4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E3F5B"/>
    <w:multiLevelType w:val="multilevel"/>
    <w:tmpl w:val="7BB4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829F5"/>
    <w:multiLevelType w:val="multilevel"/>
    <w:tmpl w:val="B630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726BB"/>
    <w:multiLevelType w:val="multilevel"/>
    <w:tmpl w:val="07CA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95F0A"/>
    <w:multiLevelType w:val="multilevel"/>
    <w:tmpl w:val="99A6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44342"/>
    <w:multiLevelType w:val="multilevel"/>
    <w:tmpl w:val="0194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079B4"/>
    <w:multiLevelType w:val="multilevel"/>
    <w:tmpl w:val="A6D2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D7A44"/>
    <w:multiLevelType w:val="multilevel"/>
    <w:tmpl w:val="CFCC5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980679"/>
    <w:multiLevelType w:val="multilevel"/>
    <w:tmpl w:val="0818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6"/>
  </w:num>
  <w:num w:numId="4">
    <w:abstractNumId w:val="3"/>
  </w:num>
  <w:num w:numId="5">
    <w:abstractNumId w:val="5"/>
  </w:num>
  <w:num w:numId="6">
    <w:abstractNumId w:val="2"/>
  </w:num>
  <w:num w:numId="7">
    <w:abstractNumId w:val="4"/>
  </w:num>
  <w:num w:numId="8">
    <w:abstractNumId w:val="8"/>
  </w:num>
  <w:num w:numId="9">
    <w:abstractNumId w:val="10"/>
  </w:num>
  <w:num w:numId="10">
    <w:abstractNumId w:val="9"/>
  </w:num>
  <w:num w:numId="11">
    <w:abstractNumId w:val="13"/>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BD"/>
    <w:rsid w:val="00035927"/>
    <w:rsid w:val="00047098"/>
    <w:rsid w:val="00111605"/>
    <w:rsid w:val="002162BD"/>
    <w:rsid w:val="00302FEB"/>
    <w:rsid w:val="00333E20"/>
    <w:rsid w:val="005158E0"/>
    <w:rsid w:val="00781518"/>
    <w:rsid w:val="007E2FCE"/>
    <w:rsid w:val="00A23FAD"/>
    <w:rsid w:val="00B54AA0"/>
    <w:rsid w:val="00E42B48"/>
    <w:rsid w:val="00EC70B5"/>
    <w:rsid w:val="00F2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4F1F"/>
  <w15:chartTrackingRefBased/>
  <w15:docId w15:val="{460F7484-9AE3-4C20-A6E7-2CB49BA3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79169">
      <w:bodyDiv w:val="1"/>
      <w:marLeft w:val="0"/>
      <w:marRight w:val="0"/>
      <w:marTop w:val="0"/>
      <w:marBottom w:val="0"/>
      <w:divBdr>
        <w:top w:val="none" w:sz="0" w:space="0" w:color="auto"/>
        <w:left w:val="none" w:sz="0" w:space="0" w:color="auto"/>
        <w:bottom w:val="none" w:sz="0" w:space="0" w:color="auto"/>
        <w:right w:val="none" w:sz="0" w:space="0" w:color="auto"/>
      </w:divBdr>
      <w:divsChild>
        <w:div w:id="112534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2024-09-18T13:40:00Z</dcterms:created>
  <dcterms:modified xsi:type="dcterms:W3CDTF">2024-09-18T14:32:00Z</dcterms:modified>
</cp:coreProperties>
</file>